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9A2" w:rsidRDefault="003159A2" w:rsidP="003159A2">
      <w:pPr>
        <w:jc w:val="center"/>
        <w:rPr>
          <w:rFonts w:ascii="Times New Roman" w:hAnsi="Times New Roman"/>
          <w:b/>
          <w:bCs/>
          <w:sz w:val="46"/>
          <w:szCs w:val="46"/>
        </w:rPr>
      </w:pPr>
      <w:r w:rsidRPr="003159A2">
        <w:rPr>
          <w:rFonts w:ascii="Times New Roman" w:hAnsi="Times New Roman"/>
          <w:sz w:val="46"/>
          <w:szCs w:val="46"/>
        </w:rPr>
        <w:t xml:space="preserve"> </w:t>
      </w:r>
      <w:r w:rsidRPr="003159A2">
        <w:rPr>
          <w:rFonts w:ascii="Times New Roman" w:hAnsi="Times New Roman"/>
          <w:b/>
          <w:bCs/>
          <w:sz w:val="46"/>
          <w:szCs w:val="46"/>
        </w:rPr>
        <w:t xml:space="preserve">Modeling and Statistical analysis of Piston end of Connecting rod, using Ansys Software </w:t>
      </w:r>
    </w:p>
    <w:p w:rsidR="00BA6895" w:rsidRPr="003A40C8" w:rsidRDefault="00FF68B8" w:rsidP="00FF68B8">
      <w:pPr>
        <w:jc w:val="center"/>
        <w:rPr>
          <w:rFonts w:ascii="Times New Roman" w:hAnsi="Times New Roman"/>
          <w:sz w:val="24"/>
          <w:szCs w:val="24"/>
        </w:rPr>
      </w:pPr>
      <w:r w:rsidRPr="00FF68B8">
        <w:rPr>
          <w:rFonts w:ascii="Times New Roman" w:hAnsi="Times New Roman"/>
          <w:b/>
          <w:sz w:val="24"/>
          <w:szCs w:val="24"/>
        </w:rPr>
        <w:t xml:space="preserve"> Dnyaneshwar.V.Bhadane</w:t>
      </w:r>
      <w:r w:rsidR="00BA6895" w:rsidRPr="00BA6895">
        <w:rPr>
          <w:rFonts w:ascii="Times New Roman" w:hAnsi="Times New Roman"/>
          <w:b/>
          <w:sz w:val="24"/>
          <w:szCs w:val="24"/>
          <w:vertAlign w:val="superscript"/>
        </w:rPr>
        <w:t>1</w:t>
      </w:r>
      <w:r w:rsidRPr="00BA6895">
        <w:rPr>
          <w:rFonts w:ascii="Times New Roman" w:hAnsi="Times New Roman"/>
          <w:b/>
          <w:sz w:val="24"/>
          <w:szCs w:val="24"/>
        </w:rPr>
        <w:t xml:space="preserve">, </w:t>
      </w:r>
      <w:r w:rsidRPr="00FF68B8">
        <w:rPr>
          <w:rFonts w:ascii="Times New Roman" w:hAnsi="Times New Roman"/>
          <w:b/>
          <w:sz w:val="24"/>
          <w:szCs w:val="24"/>
        </w:rPr>
        <w:t xml:space="preserve">Nikhil S. Patel </w:t>
      </w:r>
      <w:r w:rsidR="00BA6895" w:rsidRPr="00BA6895">
        <w:rPr>
          <w:rFonts w:ascii="Times New Roman" w:hAnsi="Times New Roman"/>
          <w:b/>
          <w:sz w:val="24"/>
          <w:szCs w:val="24"/>
          <w:vertAlign w:val="superscript"/>
        </w:rPr>
        <w:t>2</w:t>
      </w:r>
      <w:r w:rsidRPr="00BA6895">
        <w:rPr>
          <w:rFonts w:ascii="Times New Roman" w:hAnsi="Times New Roman"/>
          <w:b/>
          <w:sz w:val="24"/>
          <w:szCs w:val="24"/>
        </w:rPr>
        <w:t xml:space="preserve">, </w:t>
      </w:r>
      <w:proofErr w:type="spellStart"/>
      <w:r w:rsidRPr="00FF68B8">
        <w:rPr>
          <w:rFonts w:ascii="Times New Roman" w:hAnsi="Times New Roman"/>
          <w:b/>
          <w:sz w:val="24"/>
          <w:szCs w:val="24"/>
        </w:rPr>
        <w:t>Khatik</w:t>
      </w:r>
      <w:proofErr w:type="spellEnd"/>
      <w:r w:rsidRPr="00FF68B8">
        <w:rPr>
          <w:rFonts w:ascii="Times New Roman" w:hAnsi="Times New Roman"/>
          <w:b/>
          <w:sz w:val="24"/>
          <w:szCs w:val="24"/>
        </w:rPr>
        <w:t xml:space="preserve"> Imran Ahmad Shaikh Ra</w:t>
      </w:r>
      <w:r>
        <w:rPr>
          <w:rFonts w:ascii="Times New Roman" w:hAnsi="Times New Roman"/>
          <w:b/>
          <w:sz w:val="24"/>
          <w:szCs w:val="24"/>
        </w:rPr>
        <w:t>fiq</w:t>
      </w:r>
      <w:r w:rsidR="00BA6895" w:rsidRPr="00BA6895">
        <w:rPr>
          <w:rFonts w:ascii="Times New Roman" w:hAnsi="Times New Roman"/>
          <w:b/>
          <w:sz w:val="24"/>
          <w:szCs w:val="24"/>
          <w:vertAlign w:val="superscript"/>
        </w:rPr>
        <w:t>3</w:t>
      </w:r>
    </w:p>
    <w:p w:rsidR="00D808AA" w:rsidRPr="00D808AA" w:rsidRDefault="00D808AA" w:rsidP="00D808AA">
      <w:pPr>
        <w:spacing w:after="0"/>
        <w:jc w:val="center"/>
        <w:rPr>
          <w:rFonts w:ascii="Times New Roman" w:hAnsi="Times New Roman"/>
          <w:i/>
          <w:sz w:val="20"/>
          <w:szCs w:val="20"/>
          <w:vertAlign w:val="superscript"/>
        </w:rPr>
      </w:pPr>
    </w:p>
    <w:p w:rsidR="0088706F" w:rsidRPr="0088706F" w:rsidRDefault="0088706F" w:rsidP="0088706F">
      <w:pPr>
        <w:tabs>
          <w:tab w:val="left" w:pos="720"/>
        </w:tabs>
        <w:spacing w:after="0"/>
        <w:jc w:val="center"/>
        <w:rPr>
          <w:rFonts w:ascii="Times New Roman" w:hAnsi="Times New Roman"/>
          <w:i/>
          <w:sz w:val="20"/>
          <w:szCs w:val="20"/>
        </w:rPr>
      </w:pPr>
      <w:r w:rsidRPr="0088706F">
        <w:rPr>
          <w:rFonts w:ascii="Times New Roman" w:hAnsi="Times New Roman"/>
          <w:i/>
          <w:sz w:val="20"/>
          <w:szCs w:val="20"/>
          <w:vertAlign w:val="superscript"/>
        </w:rPr>
        <w:t xml:space="preserve">1,2,3 </w:t>
      </w:r>
      <w:r w:rsidRPr="0088706F">
        <w:rPr>
          <w:rFonts w:ascii="Times New Roman" w:hAnsi="Times New Roman"/>
          <w:i/>
          <w:sz w:val="20"/>
          <w:szCs w:val="20"/>
        </w:rPr>
        <w:t xml:space="preserve">UG students, Department of Mechanical Engineering, </w:t>
      </w:r>
      <w:proofErr w:type="spellStart"/>
      <w:r w:rsidRPr="0088706F">
        <w:rPr>
          <w:rFonts w:ascii="Times New Roman" w:hAnsi="Times New Roman"/>
          <w:i/>
          <w:sz w:val="20"/>
          <w:szCs w:val="20"/>
        </w:rPr>
        <w:t>Jamia</w:t>
      </w:r>
      <w:proofErr w:type="spellEnd"/>
      <w:r w:rsidRPr="0088706F">
        <w:rPr>
          <w:rFonts w:ascii="Times New Roman" w:hAnsi="Times New Roman"/>
          <w:i/>
          <w:sz w:val="20"/>
          <w:szCs w:val="20"/>
        </w:rPr>
        <w:t xml:space="preserve"> Institute of </w:t>
      </w:r>
      <w:proofErr w:type="spellStart"/>
      <w:r w:rsidRPr="0088706F">
        <w:rPr>
          <w:rFonts w:ascii="Times New Roman" w:hAnsi="Times New Roman"/>
          <w:i/>
          <w:sz w:val="20"/>
          <w:szCs w:val="20"/>
        </w:rPr>
        <w:t>Engg</w:t>
      </w:r>
      <w:proofErr w:type="spellEnd"/>
      <w:r w:rsidRPr="0088706F">
        <w:rPr>
          <w:rFonts w:ascii="Times New Roman" w:hAnsi="Times New Roman"/>
          <w:i/>
          <w:sz w:val="20"/>
          <w:szCs w:val="20"/>
        </w:rPr>
        <w:t xml:space="preserve"> &amp; Management Studies </w:t>
      </w:r>
      <w:proofErr w:type="spellStart"/>
      <w:r w:rsidRPr="0088706F">
        <w:rPr>
          <w:rFonts w:ascii="Times New Roman" w:hAnsi="Times New Roman"/>
          <w:i/>
          <w:sz w:val="20"/>
          <w:szCs w:val="20"/>
        </w:rPr>
        <w:t>Akkalkuwa</w:t>
      </w:r>
      <w:proofErr w:type="spellEnd"/>
      <w:r w:rsidRPr="0088706F">
        <w:rPr>
          <w:rFonts w:ascii="Times New Roman" w:hAnsi="Times New Roman"/>
          <w:i/>
          <w:sz w:val="20"/>
          <w:szCs w:val="20"/>
        </w:rPr>
        <w:t>, Maharashtra,</w:t>
      </w:r>
    </w:p>
    <w:p w:rsidR="00CD0815" w:rsidRDefault="00DB33F5" w:rsidP="0088706F">
      <w:pPr>
        <w:spacing w:after="0"/>
        <w:jc w:val="center"/>
        <w:rPr>
          <w:rFonts w:ascii="Times New Roman" w:hAnsi="Times New Roman"/>
          <w:i/>
          <w:sz w:val="20"/>
          <w:szCs w:val="20"/>
        </w:rPr>
      </w:pPr>
      <w:hyperlink r:id="rId8" w:history="1">
        <w:r w:rsidR="0088706F" w:rsidRPr="0088706F">
          <w:rPr>
            <w:rFonts w:ascii="Times New Roman" w:eastAsia="Calibri" w:hAnsi="Times New Roman"/>
            <w:i/>
            <w:iCs/>
            <w:color w:val="0000FF"/>
            <w:sz w:val="20"/>
            <w:szCs w:val="20"/>
            <w:u w:val="single"/>
          </w:rPr>
          <w:t>dnyaneshwar.bhadane4293@gmail.com</w:t>
        </w:r>
      </w:hyperlink>
      <w:r w:rsidR="0088706F" w:rsidRPr="0088706F">
        <w:rPr>
          <w:rFonts w:ascii="Times New Roman" w:hAnsi="Times New Roman"/>
          <w:i/>
          <w:sz w:val="20"/>
          <w:szCs w:val="20"/>
        </w:rPr>
        <w:t xml:space="preserve"> </w:t>
      </w:r>
      <w:r w:rsidR="0088706F" w:rsidRPr="0088706F">
        <w:rPr>
          <w:rFonts w:ascii="Times New Roman" w:hAnsi="Times New Roman"/>
          <w:i/>
          <w:sz w:val="20"/>
          <w:szCs w:val="20"/>
          <w:vertAlign w:val="superscript"/>
        </w:rPr>
        <w:t>1</w:t>
      </w:r>
      <w:r w:rsidR="0088706F" w:rsidRPr="0088706F">
        <w:rPr>
          <w:rFonts w:ascii="Times New Roman" w:eastAsia="Calibri" w:hAnsi="Times New Roman"/>
          <w:i/>
          <w:color w:val="0000FF"/>
          <w:sz w:val="20"/>
          <w:szCs w:val="20"/>
          <w:u w:val="single"/>
        </w:rPr>
        <w:t xml:space="preserve">, </w:t>
      </w:r>
      <w:hyperlink r:id="rId9" w:history="1">
        <w:r w:rsidR="0088706F" w:rsidRPr="0088706F">
          <w:rPr>
            <w:rFonts w:ascii="Times New Roman" w:eastAsia="Calibri" w:hAnsi="Times New Roman"/>
            <w:i/>
            <w:color w:val="0000FF"/>
            <w:sz w:val="20"/>
            <w:szCs w:val="20"/>
            <w:u w:val="single"/>
          </w:rPr>
          <w:t>patelnikhil55@gmail.com</w:t>
        </w:r>
      </w:hyperlink>
      <w:r w:rsidR="0088706F" w:rsidRPr="0088706F">
        <w:rPr>
          <w:rFonts w:ascii="Times New Roman" w:hAnsi="Times New Roman"/>
          <w:i/>
          <w:iCs/>
          <w:sz w:val="20"/>
          <w:szCs w:val="20"/>
        </w:rPr>
        <w:t xml:space="preserve"> </w:t>
      </w:r>
      <w:r w:rsidR="0088706F" w:rsidRPr="0088706F">
        <w:rPr>
          <w:rFonts w:ascii="Times New Roman" w:hAnsi="Times New Roman"/>
          <w:i/>
          <w:iCs/>
          <w:sz w:val="20"/>
          <w:szCs w:val="20"/>
          <w:vertAlign w:val="superscript"/>
        </w:rPr>
        <w:t>2</w:t>
      </w:r>
      <w:r w:rsidR="0088706F" w:rsidRPr="0088706F">
        <w:rPr>
          <w:rFonts w:ascii="Times New Roman" w:eastAsia="Calibri" w:hAnsi="Times New Roman"/>
          <w:i/>
          <w:color w:val="0000FF"/>
          <w:sz w:val="20"/>
          <w:szCs w:val="20"/>
          <w:u w:val="single"/>
        </w:rPr>
        <w:t xml:space="preserve">, </w:t>
      </w:r>
      <w:hyperlink r:id="rId10" w:history="1">
        <w:r w:rsidR="0088706F" w:rsidRPr="0088706F">
          <w:rPr>
            <w:rFonts w:ascii="Times New Roman" w:eastAsia="Calibri" w:hAnsi="Times New Roman"/>
            <w:i/>
            <w:color w:val="0000FF"/>
            <w:sz w:val="20"/>
            <w:szCs w:val="20"/>
            <w:u w:val="single"/>
          </w:rPr>
          <w:t>imrank@gmail.com</w:t>
        </w:r>
      </w:hyperlink>
      <w:r w:rsidR="0088706F" w:rsidRPr="0088706F">
        <w:rPr>
          <w:rFonts w:ascii="Times New Roman" w:eastAsia="Calibri" w:hAnsi="Times New Roman"/>
          <w:i/>
          <w:sz w:val="20"/>
          <w:szCs w:val="20"/>
        </w:rPr>
        <w:t xml:space="preserve"> </w:t>
      </w:r>
      <w:r w:rsidR="0088706F" w:rsidRPr="0088706F">
        <w:rPr>
          <w:rFonts w:ascii="Times New Roman" w:eastAsia="Calibri" w:hAnsi="Times New Roman"/>
          <w:i/>
          <w:sz w:val="20"/>
          <w:szCs w:val="20"/>
          <w:vertAlign w:val="superscript"/>
        </w:rPr>
        <w:t>3</w:t>
      </w:r>
    </w:p>
    <w:p w:rsidR="009221F5" w:rsidRDefault="009221F5" w:rsidP="00F9231C">
      <w:pPr>
        <w:rPr>
          <w:rFonts w:ascii="Times New Roman" w:hAnsi="Times New Roman"/>
          <w:i/>
          <w:sz w:val="20"/>
          <w:szCs w:val="20"/>
        </w:rPr>
      </w:pPr>
    </w:p>
    <w:p w:rsidR="00773D00" w:rsidRDefault="00773D00" w:rsidP="00773D00">
      <w:pPr>
        <w:jc w:val="cente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xxxx</w:t>
      </w:r>
      <w:proofErr w:type="gramStart"/>
      <w:r>
        <w:rPr>
          <w:rFonts w:ascii="Times New Roman" w:hAnsi="Times New Roman"/>
          <w:i/>
          <w:sz w:val="20"/>
          <w:szCs w:val="20"/>
        </w:rPr>
        <w:t>,20xx</w:t>
      </w:r>
      <w:proofErr w:type="gramEnd"/>
      <w:r>
        <w:rPr>
          <w:rFonts w:ascii="Times New Roman" w:hAnsi="Times New Roman"/>
          <w:i/>
          <w:sz w:val="20"/>
          <w:szCs w:val="20"/>
        </w:rPr>
        <w:t xml:space="preserve">,   </w:t>
      </w:r>
      <w:r w:rsidRPr="00C26237">
        <w:rPr>
          <w:rFonts w:ascii="Times New Roman" w:hAnsi="Times New Roman"/>
          <w:b/>
          <w:i/>
          <w:sz w:val="20"/>
          <w:szCs w:val="20"/>
        </w:rPr>
        <w:t>Revised on</w:t>
      </w:r>
      <w:r>
        <w:rPr>
          <w:rFonts w:ascii="Times New Roman" w:hAnsi="Times New Roman"/>
          <w:i/>
          <w:sz w:val="20"/>
          <w:szCs w:val="20"/>
        </w:rPr>
        <w:t xml:space="preserve">: xxxx,20xx, </w:t>
      </w:r>
      <w:r w:rsidRPr="00C26237">
        <w:rPr>
          <w:rFonts w:ascii="Times New Roman" w:hAnsi="Times New Roman"/>
          <w:b/>
          <w:i/>
          <w:sz w:val="20"/>
          <w:szCs w:val="20"/>
        </w:rPr>
        <w:t>Published on</w:t>
      </w:r>
      <w:r>
        <w:rPr>
          <w:rFonts w:ascii="Times New Roman" w:hAnsi="Times New Roman"/>
          <w:i/>
          <w:sz w:val="20"/>
          <w:szCs w:val="20"/>
        </w:rPr>
        <w:t>: xxxx,20xx</w:t>
      </w:r>
    </w:p>
    <w:p w:rsidR="0088706F" w:rsidRDefault="0088706F" w:rsidP="00F9231C">
      <w:pPr>
        <w:rPr>
          <w:rFonts w:ascii="Times New Roman" w:hAnsi="Times New Roman"/>
          <w:i/>
          <w:sz w:val="20"/>
          <w:szCs w:val="20"/>
        </w:rPr>
      </w:pPr>
    </w:p>
    <w:p w:rsidR="00773D00" w:rsidRDefault="00773D00" w:rsidP="00F9231C">
      <w:pPr>
        <w:rPr>
          <w:rFonts w:ascii="Times New Roman" w:hAnsi="Times New Roman"/>
          <w:i/>
          <w:sz w:val="20"/>
          <w:szCs w:val="20"/>
        </w:rPr>
        <w:sectPr w:rsidR="00773D00" w:rsidSect="009221F5">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1008" w:right="1008" w:bottom="1008" w:left="1008" w:header="720" w:footer="720" w:gutter="0"/>
          <w:cols w:space="720"/>
          <w:docGrid w:linePitch="360"/>
        </w:sectPr>
      </w:pPr>
    </w:p>
    <w:p w:rsidR="0088706F" w:rsidRDefault="00003D4F" w:rsidP="0088706F">
      <w:pPr>
        <w:jc w:val="both"/>
        <w:rPr>
          <w:rFonts w:ascii="Times New Roman" w:hAnsi="Times New Roman"/>
          <w:i/>
          <w:sz w:val="20"/>
          <w:szCs w:val="24"/>
        </w:rPr>
      </w:pPr>
      <w:r>
        <w:rPr>
          <w:rFonts w:ascii="Times New Roman" w:hAnsi="Times New Roman"/>
          <w:b/>
          <w:i/>
          <w:sz w:val="20"/>
          <w:szCs w:val="20"/>
        </w:rPr>
        <w:lastRenderedPageBreak/>
        <w:t>Abstract:</w:t>
      </w:r>
      <w:r w:rsidR="0088706F" w:rsidRPr="0088706F">
        <w:rPr>
          <w:rFonts w:ascii="Times New Roman" w:hAnsi="Times New Roman"/>
          <w:i/>
          <w:sz w:val="20"/>
          <w:szCs w:val="24"/>
        </w:rPr>
        <w:t xml:space="preserve"> In today’s world scenario, there is tremendous development in the field of automobile and every day, there is new invention is arrived to do better out transport facility. It is found that the prize of fuel is growing widely, so every company is trying to make the vehicle more fuel efficient and having best quality and comfort for the user. Also company may concentrated on very important fact, service after sale it is consider spinal code in the field of automobile. Most of the company may spend their 50% of their income on research and development to make their vehicle better. Previously this task is very expensive in absence of recent technology, for testing and design like CAD/CAM and the analysis software like Ansys software, the prediction is very difficult about any product. Also CFD is play major role for the aerodynamic designing for the automobile. Using Different CAD/CAM software one can design the product as per the requirement, can also manufacture easily on CNC machine. In previous days, once the product is design it will be at least few years remains in the market .But now a days, in every six month new model will be launched by the company due the advancement in the automotive sector. This project work is based on bi-metallic component used in automobile; there </w:t>
      </w:r>
      <w:proofErr w:type="gramStart"/>
      <w:r w:rsidR="0088706F" w:rsidRPr="0088706F">
        <w:rPr>
          <w:rFonts w:ascii="Times New Roman" w:hAnsi="Times New Roman"/>
          <w:i/>
          <w:sz w:val="20"/>
          <w:szCs w:val="24"/>
        </w:rPr>
        <w:t>are</w:t>
      </w:r>
      <w:proofErr w:type="gramEnd"/>
      <w:r w:rsidR="0088706F" w:rsidRPr="0088706F">
        <w:rPr>
          <w:rFonts w:ascii="Times New Roman" w:hAnsi="Times New Roman"/>
          <w:i/>
          <w:sz w:val="20"/>
          <w:szCs w:val="24"/>
        </w:rPr>
        <w:t xml:space="preserve"> lot many bi-metallic components used in automobile application. In this case, connecting rod is identified with brass bush at its eye end. It induces the thermal stress in the material to overcome this serious problem. Hence it is suggested that the alternative material for bushing. </w:t>
      </w:r>
    </w:p>
    <w:p w:rsidR="0088706F" w:rsidRPr="0088706F" w:rsidRDefault="005F7FBA" w:rsidP="0088706F">
      <w:pPr>
        <w:jc w:val="both"/>
        <w:rPr>
          <w:rFonts w:ascii="Times New Roman" w:hAnsi="Times New Roman"/>
          <w:i/>
          <w:color w:val="010202"/>
          <w:sz w:val="20"/>
          <w:szCs w:val="24"/>
        </w:rPr>
      </w:pPr>
      <w:r w:rsidRPr="005F7FBA">
        <w:rPr>
          <w:rFonts w:ascii="Times New Roman" w:hAnsi="Times New Roman"/>
          <w:b/>
          <w:i/>
          <w:sz w:val="20"/>
          <w:szCs w:val="20"/>
        </w:rPr>
        <w:t xml:space="preserve"> </w:t>
      </w:r>
      <w:r w:rsidR="0088706F" w:rsidRPr="0088706F">
        <w:rPr>
          <w:rFonts w:ascii="Times New Roman" w:hAnsi="Times New Roman"/>
          <w:b/>
          <w:color w:val="010202"/>
          <w:sz w:val="20"/>
          <w:szCs w:val="24"/>
        </w:rPr>
        <w:t>Keyword:</w:t>
      </w:r>
      <w:r w:rsidR="0088706F" w:rsidRPr="0088706F">
        <w:rPr>
          <w:rFonts w:ascii="Times New Roman" w:hAnsi="Times New Roman"/>
          <w:b/>
          <w:color w:val="010202"/>
          <w:sz w:val="16"/>
          <w:szCs w:val="17"/>
        </w:rPr>
        <w:t xml:space="preserve"> </w:t>
      </w:r>
      <w:r w:rsidR="0088706F" w:rsidRPr="0088706F">
        <w:rPr>
          <w:rFonts w:ascii="Times New Roman" w:hAnsi="Times New Roman"/>
          <w:i/>
          <w:color w:val="010202"/>
          <w:sz w:val="20"/>
          <w:szCs w:val="24"/>
        </w:rPr>
        <w:t>ANSYS, CATIA, FEA, Stress Analysis, Connecting rod.</w:t>
      </w:r>
    </w:p>
    <w:p w:rsidR="00773D00" w:rsidRDefault="00773D00" w:rsidP="00225006">
      <w:pPr>
        <w:jc w:val="both"/>
        <w:rPr>
          <w:rFonts w:ascii="Times New Roman" w:hAnsi="Times New Roman"/>
          <w:b/>
          <w:sz w:val="20"/>
          <w:szCs w:val="20"/>
        </w:rPr>
      </w:pPr>
    </w:p>
    <w:p w:rsidR="00E14DFF" w:rsidRPr="00A47582" w:rsidRDefault="00E14DFF" w:rsidP="00225006">
      <w:pPr>
        <w:jc w:val="both"/>
        <w:rPr>
          <w:rFonts w:ascii="Times New Roman" w:hAnsi="Times New Roman"/>
          <w:b/>
          <w:sz w:val="20"/>
          <w:szCs w:val="20"/>
        </w:rPr>
      </w:pPr>
      <w:r w:rsidRPr="00A47582">
        <w:rPr>
          <w:rFonts w:ascii="Times New Roman" w:hAnsi="Times New Roman"/>
          <w:b/>
          <w:sz w:val="20"/>
          <w:szCs w:val="20"/>
        </w:rPr>
        <w:lastRenderedPageBreak/>
        <w:t>INTRODUCTION</w:t>
      </w:r>
    </w:p>
    <w:p w:rsidR="00E25B08" w:rsidRDefault="0088706F" w:rsidP="0088706F">
      <w:pPr>
        <w:jc w:val="both"/>
        <w:rPr>
          <w:rFonts w:ascii="Times New Roman" w:hAnsi="Times New Roman"/>
          <w:sz w:val="20"/>
          <w:szCs w:val="20"/>
        </w:rPr>
      </w:pPr>
      <w:r w:rsidRPr="0088706F">
        <w:rPr>
          <w:rFonts w:ascii="Times New Roman" w:hAnsi="Times New Roman"/>
          <w:sz w:val="46"/>
          <w:szCs w:val="46"/>
        </w:rPr>
        <w:t>T</w:t>
      </w:r>
      <w:r w:rsidRPr="0088706F">
        <w:rPr>
          <w:rFonts w:ascii="Times New Roman" w:hAnsi="Times New Roman"/>
          <w:sz w:val="20"/>
          <w:szCs w:val="20"/>
        </w:rPr>
        <w:t xml:space="preserve">he automobile engine connecting rod is a high volume production critical component. It connects reciprocating piston to rotating crankshaft, transmitting the thrust of piston to the crankshaft. Every vehicle that uses an internal combustion engine requires at least one connecting rod depending upon the number of cylinders in the engine. To reduce the obliquity of the connecting rod with cylinder axis, its lengths should be kept as long as possible. Reduced obliquity decreases the oscillatory angular motion of the connecting rod about it small end, thereby decreasing the piston side thrust and improving the reciprocating balance of the engine. To provide maximum rigidity with minimum weight the main cross section is made </w:t>
      </w:r>
      <w:proofErr w:type="gramStart"/>
      <w:r w:rsidRPr="0088706F">
        <w:rPr>
          <w:rFonts w:ascii="Times New Roman" w:hAnsi="Times New Roman"/>
          <w:sz w:val="20"/>
          <w:szCs w:val="20"/>
        </w:rPr>
        <w:t>an I</w:t>
      </w:r>
      <w:proofErr w:type="gramEnd"/>
      <w:r w:rsidRPr="0088706F">
        <w:rPr>
          <w:rFonts w:ascii="Times New Roman" w:hAnsi="Times New Roman"/>
          <w:sz w:val="20"/>
          <w:szCs w:val="20"/>
        </w:rPr>
        <w:t>- section. This I- section is made to blends smoothly into the two rod ends called the small end (Piston end) and big end (crank end). The Connecting rod for automotive applications is typically manufactured by forging from either wrought steel or powdered metal. The misalignment of connecting rod is due to wear or long period causes a pounding sound. Also if any fault occurs in connecting rod assembly, whole assembly is to be replaced. Hence it becomes necessary that design of connecting rod should be done very carefully. The current project deals with the finite element analysis of small piston end of connecting rod for the calculations of thermal stresses acting on bimetallic component that is bush made up of brass metal and piston end which is of forged steel. Due to difference between the thermal expansion rates of brass and steel, results in failure of the component.</w:t>
      </w:r>
    </w:p>
    <w:p w:rsidR="00773D00" w:rsidRDefault="00773D00" w:rsidP="0088706F">
      <w:pPr>
        <w:jc w:val="both"/>
        <w:rPr>
          <w:rFonts w:ascii="Times New Roman" w:hAnsi="Times New Roman"/>
          <w:sz w:val="20"/>
          <w:szCs w:val="20"/>
        </w:rPr>
      </w:pPr>
    </w:p>
    <w:p w:rsidR="00E14DFF" w:rsidRDefault="00E14DFF" w:rsidP="00CD0815">
      <w:pPr>
        <w:spacing w:after="0"/>
        <w:jc w:val="both"/>
        <w:rPr>
          <w:rFonts w:ascii="Times New Roman" w:hAnsi="Times New Roman"/>
          <w:sz w:val="20"/>
          <w:szCs w:val="20"/>
        </w:rPr>
      </w:pPr>
    </w:p>
    <w:p w:rsidR="00773D00" w:rsidRDefault="00773D00" w:rsidP="00A47582">
      <w:pPr>
        <w:jc w:val="center"/>
        <w:rPr>
          <w:rFonts w:ascii="Times New Roman" w:hAnsi="Times New Roman"/>
          <w:b/>
          <w:sz w:val="20"/>
          <w:szCs w:val="20"/>
        </w:rPr>
      </w:pPr>
    </w:p>
    <w:p w:rsidR="00A47582" w:rsidRDefault="00A47582" w:rsidP="00A47582">
      <w:pPr>
        <w:jc w:val="center"/>
        <w:rPr>
          <w:rFonts w:ascii="Times New Roman" w:hAnsi="Times New Roman"/>
          <w:b/>
          <w:sz w:val="20"/>
          <w:szCs w:val="20"/>
        </w:rPr>
      </w:pPr>
      <w:r>
        <w:rPr>
          <w:rFonts w:ascii="Times New Roman" w:hAnsi="Times New Roman"/>
          <w:b/>
          <w:sz w:val="20"/>
          <w:szCs w:val="20"/>
        </w:rPr>
        <w:t xml:space="preserve">II. </w:t>
      </w:r>
      <w:r w:rsidR="0088706F" w:rsidRPr="0088706F">
        <w:rPr>
          <w:rFonts w:ascii="Times New Roman" w:hAnsi="Times New Roman"/>
          <w:b/>
          <w:bCs/>
          <w:sz w:val="20"/>
          <w:szCs w:val="20"/>
        </w:rPr>
        <w:t>OBJECTIVE OF THE PROJECT</w:t>
      </w:r>
    </w:p>
    <w:p w:rsidR="00517466" w:rsidRDefault="0088706F" w:rsidP="0088706F">
      <w:pPr>
        <w:jc w:val="both"/>
        <w:rPr>
          <w:rFonts w:ascii="Times New Roman" w:hAnsi="Times New Roman"/>
          <w:sz w:val="20"/>
          <w:szCs w:val="20"/>
        </w:rPr>
      </w:pPr>
      <w:r w:rsidRPr="0088706F">
        <w:rPr>
          <w:rFonts w:ascii="Times New Roman" w:hAnsi="Times New Roman"/>
          <w:sz w:val="20"/>
          <w:szCs w:val="20"/>
        </w:rPr>
        <w:t xml:space="preserve">This project deals with the thermal analysis of the piston end of connecting rod. Now a </w:t>
      </w:r>
      <w:proofErr w:type="gramStart"/>
      <w:r w:rsidRPr="0088706F">
        <w:rPr>
          <w:rFonts w:ascii="Times New Roman" w:hAnsi="Times New Roman"/>
          <w:sz w:val="20"/>
          <w:szCs w:val="20"/>
        </w:rPr>
        <w:t>days</w:t>
      </w:r>
      <w:proofErr w:type="gramEnd"/>
      <w:r w:rsidRPr="0088706F">
        <w:rPr>
          <w:rFonts w:ascii="Times New Roman" w:hAnsi="Times New Roman"/>
          <w:sz w:val="20"/>
          <w:szCs w:val="20"/>
        </w:rPr>
        <w:t xml:space="preserve"> the connecting rod used in automobiles is made up of forged steel and a brass bush is press fitted in it. The thermal expansion rate of these two metals are differs from each other. At piston end, the temperature increases from 500 to 5500C, so at this temperature, the deformation of piston end takes place as bush tends to expand more due to high expansion rate. This leads to develop tensile stresses in piston end and compressive stresses in bush. As brass expands, rapidly it also contracts rapidly; this develops the clearance between small end and bush which reduces the life of connecting rod. The aim of this project is to determine the von misses stresses, deformation, stress intensity, strain energy at the junction. As we created 3D model using modeling software CATIAV5R20, then import the CATIA model in ANSYS V12 by converting </w:t>
      </w:r>
      <w:proofErr w:type="spellStart"/>
      <w:r w:rsidRPr="0088706F">
        <w:rPr>
          <w:rFonts w:ascii="Times New Roman" w:hAnsi="Times New Roman"/>
          <w:sz w:val="20"/>
          <w:szCs w:val="20"/>
        </w:rPr>
        <w:t>Catia</w:t>
      </w:r>
      <w:proofErr w:type="spellEnd"/>
      <w:r w:rsidRPr="0088706F">
        <w:rPr>
          <w:rFonts w:ascii="Times New Roman" w:hAnsi="Times New Roman"/>
          <w:sz w:val="20"/>
          <w:szCs w:val="20"/>
        </w:rPr>
        <w:t xml:space="preserve"> file into </w:t>
      </w:r>
      <w:proofErr w:type="spellStart"/>
      <w:r w:rsidRPr="0088706F">
        <w:rPr>
          <w:rFonts w:ascii="Times New Roman" w:hAnsi="Times New Roman"/>
          <w:sz w:val="20"/>
          <w:szCs w:val="20"/>
        </w:rPr>
        <w:t>igs</w:t>
      </w:r>
      <w:proofErr w:type="spellEnd"/>
      <w:r w:rsidRPr="0088706F">
        <w:rPr>
          <w:rFonts w:ascii="Times New Roman" w:hAnsi="Times New Roman"/>
          <w:sz w:val="20"/>
          <w:szCs w:val="20"/>
        </w:rPr>
        <w:t xml:space="preserve"> format file. Analyzed the component using ANSYS, so for the result, we conclude the best suited material for bush material.</w:t>
      </w:r>
    </w:p>
    <w:p w:rsidR="00E14DFF" w:rsidRDefault="00A47582" w:rsidP="00E14DFF">
      <w:pPr>
        <w:jc w:val="center"/>
        <w:rPr>
          <w:rFonts w:ascii="Times New Roman" w:hAnsi="Times New Roman"/>
          <w:b/>
          <w:sz w:val="20"/>
          <w:szCs w:val="20"/>
        </w:rPr>
      </w:pPr>
      <w:r>
        <w:rPr>
          <w:rFonts w:ascii="Times New Roman" w:hAnsi="Times New Roman"/>
          <w:b/>
          <w:sz w:val="20"/>
          <w:szCs w:val="20"/>
        </w:rPr>
        <w:t xml:space="preserve">III. </w:t>
      </w:r>
      <w:r w:rsidR="003B74F6" w:rsidRPr="003B74F6">
        <w:rPr>
          <w:rFonts w:ascii="Times New Roman" w:hAnsi="Times New Roman"/>
          <w:b/>
          <w:bCs/>
          <w:sz w:val="20"/>
          <w:szCs w:val="20"/>
        </w:rPr>
        <w:t>MATERIAL PROPERTIES OF CONNECTING ROD</w:t>
      </w:r>
    </w:p>
    <w:p w:rsidR="00455229" w:rsidRDefault="003B74F6" w:rsidP="00455229">
      <w:pPr>
        <w:jc w:val="both"/>
        <w:rPr>
          <w:rFonts w:ascii="Times New Roman" w:hAnsi="Times New Roman"/>
          <w:sz w:val="20"/>
          <w:szCs w:val="20"/>
        </w:rPr>
      </w:pPr>
      <w:r w:rsidRPr="003B74F6">
        <w:rPr>
          <w:rFonts w:ascii="Times New Roman" w:hAnsi="Times New Roman"/>
          <w:sz w:val="20"/>
          <w:szCs w:val="20"/>
        </w:rPr>
        <w:t xml:space="preserve">The following materials are used for study and analysis of modelling &amp; thermal analysis of connecting </w:t>
      </w:r>
      <w:proofErr w:type="gramStart"/>
      <w:r w:rsidRPr="003B74F6">
        <w:rPr>
          <w:rFonts w:ascii="Times New Roman" w:hAnsi="Times New Roman"/>
          <w:sz w:val="20"/>
          <w:szCs w:val="20"/>
        </w:rPr>
        <w:t>rod .</w:t>
      </w:r>
      <w:proofErr w:type="gramEnd"/>
      <w:r w:rsidRPr="003B74F6">
        <w:rPr>
          <w:rFonts w:ascii="Times New Roman" w:hAnsi="Times New Roman"/>
          <w:sz w:val="20"/>
          <w:szCs w:val="20"/>
        </w:rPr>
        <w:t xml:space="preserve"> The dimensions of the selected connecting rod are found using </w:t>
      </w:r>
      <w:proofErr w:type="spellStart"/>
      <w:r w:rsidRPr="003B74F6">
        <w:rPr>
          <w:rFonts w:ascii="Times New Roman" w:hAnsi="Times New Roman"/>
          <w:sz w:val="20"/>
          <w:szCs w:val="20"/>
        </w:rPr>
        <w:t>vernier</w:t>
      </w:r>
      <w:proofErr w:type="spellEnd"/>
      <w:r w:rsidRPr="003B74F6">
        <w:rPr>
          <w:rFonts w:ascii="Times New Roman" w:hAnsi="Times New Roman"/>
          <w:sz w:val="20"/>
          <w:szCs w:val="20"/>
        </w:rPr>
        <w:t xml:space="preserve"> calipers, screw gauge and are tabulated in the table.1 </w:t>
      </w:r>
      <w:proofErr w:type="gramStart"/>
      <w:r w:rsidRPr="003B74F6">
        <w:rPr>
          <w:rFonts w:ascii="Times New Roman" w:hAnsi="Times New Roman"/>
          <w:sz w:val="20"/>
          <w:szCs w:val="20"/>
        </w:rPr>
        <w:t>The</w:t>
      </w:r>
      <w:proofErr w:type="gramEnd"/>
      <w:r w:rsidRPr="003B74F6">
        <w:rPr>
          <w:rFonts w:ascii="Times New Roman" w:hAnsi="Times New Roman"/>
          <w:sz w:val="20"/>
          <w:szCs w:val="20"/>
        </w:rPr>
        <w:t xml:space="preserve"> modeled connecting rod is as shown in fig.1.</w:t>
      </w:r>
    </w:p>
    <w:p w:rsidR="006F66E2" w:rsidRDefault="006F66E2" w:rsidP="006F66E2">
      <w:pPr>
        <w:jc w:val="center"/>
        <w:rPr>
          <w:rFonts w:ascii="Times New Roman" w:hAnsi="Times New Roman"/>
          <w:sz w:val="20"/>
          <w:szCs w:val="20"/>
        </w:rPr>
      </w:pPr>
      <w:r>
        <w:rPr>
          <w:rFonts w:ascii="Times New Roman" w:hAnsi="Times New Roman"/>
          <w:noProof/>
          <w:sz w:val="20"/>
          <w:szCs w:val="20"/>
        </w:rPr>
        <w:drawing>
          <wp:inline distT="0" distB="0" distL="0" distR="0">
            <wp:extent cx="2639833" cy="232973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325" cy="2329284"/>
                    </a:xfrm>
                    <a:prstGeom prst="rect">
                      <a:avLst/>
                    </a:prstGeom>
                    <a:noFill/>
                    <a:ln>
                      <a:noFill/>
                    </a:ln>
                  </pic:spPr>
                </pic:pic>
              </a:graphicData>
            </a:graphic>
          </wp:inline>
        </w:drawing>
      </w:r>
    </w:p>
    <w:p w:rsidR="006F66E2" w:rsidRPr="006F66E2" w:rsidRDefault="006F66E2" w:rsidP="006F66E2">
      <w:pPr>
        <w:jc w:val="center"/>
        <w:rPr>
          <w:rFonts w:ascii="Times New Roman" w:hAnsi="Times New Roman"/>
          <w:sz w:val="20"/>
          <w:szCs w:val="20"/>
        </w:rPr>
      </w:pPr>
      <w:proofErr w:type="gramStart"/>
      <w:r w:rsidRPr="006F66E2">
        <w:rPr>
          <w:rFonts w:ascii="Times New Roman" w:hAnsi="Times New Roman"/>
          <w:bCs/>
          <w:sz w:val="20"/>
          <w:szCs w:val="20"/>
        </w:rPr>
        <w:lastRenderedPageBreak/>
        <w:t>Fig.1. Model of Connecting Rod.</w:t>
      </w:r>
      <w:proofErr w:type="gramEnd"/>
    </w:p>
    <w:p w:rsidR="00455229" w:rsidRDefault="00455229" w:rsidP="00455229">
      <w:pPr>
        <w:jc w:val="center"/>
        <w:rPr>
          <w:rFonts w:ascii="Times New Roman" w:hAnsi="Times New Roman"/>
          <w:bCs/>
          <w:sz w:val="20"/>
          <w:szCs w:val="20"/>
        </w:rPr>
      </w:pPr>
      <w:r>
        <w:rPr>
          <w:rFonts w:ascii="Times New Roman" w:hAnsi="Times New Roman"/>
          <w:sz w:val="20"/>
          <w:szCs w:val="20"/>
        </w:rPr>
        <w:t xml:space="preserve">Table 1- </w:t>
      </w:r>
      <w:r w:rsidR="006F66E2" w:rsidRPr="006F66E2">
        <w:rPr>
          <w:rFonts w:ascii="Times New Roman" w:hAnsi="Times New Roman"/>
          <w:bCs/>
          <w:sz w:val="20"/>
          <w:szCs w:val="20"/>
        </w:rPr>
        <w:t>Material Properties of Connecting Rod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
        <w:gridCol w:w="1056"/>
        <w:gridCol w:w="1059"/>
        <w:gridCol w:w="1139"/>
        <w:gridCol w:w="1059"/>
      </w:tblGrid>
      <w:tr w:rsidR="006F66E2" w:rsidRPr="006F66E2" w:rsidTr="006F66E2">
        <w:trPr>
          <w:trHeight w:val="190"/>
          <w:jc w:val="center"/>
        </w:trPr>
        <w:tc>
          <w:tcPr>
            <w:tcW w:w="594"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b/>
                <w:sz w:val="20"/>
                <w:szCs w:val="20"/>
              </w:rPr>
            </w:pPr>
            <w:r w:rsidRPr="006F66E2">
              <w:rPr>
                <w:rFonts w:ascii="Times New Roman" w:hAnsi="Times New Roman"/>
                <w:b/>
                <w:bCs/>
                <w:sz w:val="20"/>
                <w:szCs w:val="20"/>
              </w:rPr>
              <w:t>Sr. No</w:t>
            </w:r>
          </w:p>
        </w:tc>
        <w:tc>
          <w:tcPr>
            <w:tcW w:w="162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b/>
                <w:sz w:val="20"/>
                <w:szCs w:val="20"/>
              </w:rPr>
            </w:pPr>
            <w:r w:rsidRPr="006F66E2">
              <w:rPr>
                <w:rFonts w:ascii="Times New Roman" w:hAnsi="Times New Roman"/>
                <w:b/>
                <w:bCs/>
                <w:sz w:val="20"/>
                <w:szCs w:val="20"/>
              </w:rPr>
              <w:t>Properties</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b/>
                <w:sz w:val="20"/>
                <w:szCs w:val="20"/>
              </w:rPr>
            </w:pPr>
            <w:r w:rsidRPr="006F66E2">
              <w:rPr>
                <w:rFonts w:ascii="Times New Roman" w:hAnsi="Times New Roman"/>
                <w:b/>
                <w:bCs/>
                <w:sz w:val="20"/>
                <w:szCs w:val="20"/>
              </w:rPr>
              <w:t>Brass</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b/>
                <w:sz w:val="20"/>
                <w:szCs w:val="20"/>
              </w:rPr>
            </w:pPr>
            <w:r w:rsidRPr="006F66E2">
              <w:rPr>
                <w:rFonts w:ascii="Times New Roman" w:hAnsi="Times New Roman"/>
                <w:b/>
                <w:bCs/>
                <w:sz w:val="20"/>
                <w:szCs w:val="20"/>
              </w:rPr>
              <w:t>Steel</w:t>
            </w:r>
          </w:p>
        </w:tc>
        <w:tc>
          <w:tcPr>
            <w:tcW w:w="862"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b/>
                <w:sz w:val="20"/>
                <w:szCs w:val="20"/>
              </w:rPr>
            </w:pPr>
            <w:r w:rsidRPr="006F66E2">
              <w:rPr>
                <w:rFonts w:ascii="Times New Roman" w:hAnsi="Times New Roman"/>
                <w:b/>
                <w:bCs/>
                <w:sz w:val="20"/>
                <w:szCs w:val="20"/>
              </w:rPr>
              <w:t>Cast Iron</w:t>
            </w:r>
          </w:p>
        </w:tc>
      </w:tr>
      <w:tr w:rsidR="006F66E2" w:rsidRPr="006F66E2" w:rsidTr="006F66E2">
        <w:trPr>
          <w:trHeight w:val="216"/>
          <w:jc w:val="center"/>
        </w:trPr>
        <w:tc>
          <w:tcPr>
            <w:tcW w:w="594"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1.</w:t>
            </w:r>
          </w:p>
        </w:tc>
        <w:tc>
          <w:tcPr>
            <w:tcW w:w="162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Young’s Modulus</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vertAlign w:val="superscript"/>
              </w:rPr>
            </w:pPr>
            <w:r w:rsidRPr="006F66E2">
              <w:rPr>
                <w:rFonts w:ascii="Times New Roman" w:hAnsi="Times New Roman"/>
                <w:sz w:val="20"/>
                <w:szCs w:val="20"/>
              </w:rPr>
              <w:t>1.1×10</w:t>
            </w:r>
            <w:r w:rsidRPr="006F66E2">
              <w:rPr>
                <w:rFonts w:ascii="Times New Roman" w:hAnsi="Times New Roman"/>
                <w:sz w:val="20"/>
                <w:szCs w:val="20"/>
                <w:vertAlign w:val="superscript"/>
              </w:rPr>
              <w:t>5</w:t>
            </w:r>
            <w:r w:rsidRPr="006F66E2">
              <w:rPr>
                <w:rFonts w:ascii="Times New Roman" w:hAnsi="Times New Roman"/>
                <w:sz w:val="20"/>
                <w:szCs w:val="20"/>
              </w:rPr>
              <w:t>N/m</w:t>
            </w:r>
            <w:r w:rsidRPr="006F66E2">
              <w:rPr>
                <w:rFonts w:ascii="Times New Roman" w:hAnsi="Times New Roman"/>
                <w:sz w:val="20"/>
                <w:szCs w:val="20"/>
                <w:vertAlign w:val="superscript"/>
              </w:rPr>
              <w:t>2</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vertAlign w:val="superscript"/>
              </w:rPr>
            </w:pPr>
            <w:r w:rsidRPr="006F66E2">
              <w:rPr>
                <w:rFonts w:ascii="Times New Roman" w:hAnsi="Times New Roman"/>
                <w:sz w:val="20"/>
                <w:szCs w:val="20"/>
              </w:rPr>
              <w:t>1.93×10</w:t>
            </w:r>
            <w:r w:rsidRPr="006F66E2">
              <w:rPr>
                <w:rFonts w:ascii="Times New Roman" w:hAnsi="Times New Roman"/>
                <w:sz w:val="20"/>
                <w:szCs w:val="20"/>
                <w:vertAlign w:val="superscript"/>
              </w:rPr>
              <w:t>5</w:t>
            </w:r>
            <w:r w:rsidRPr="006F66E2">
              <w:rPr>
                <w:rFonts w:ascii="Times New Roman" w:hAnsi="Times New Roman"/>
                <w:sz w:val="20"/>
                <w:szCs w:val="20"/>
              </w:rPr>
              <w:t>N/m</w:t>
            </w:r>
            <w:r w:rsidRPr="006F66E2">
              <w:rPr>
                <w:rFonts w:ascii="Times New Roman" w:hAnsi="Times New Roman"/>
                <w:sz w:val="20"/>
                <w:szCs w:val="20"/>
                <w:vertAlign w:val="superscript"/>
              </w:rPr>
              <w:t>2</w:t>
            </w:r>
          </w:p>
        </w:tc>
        <w:tc>
          <w:tcPr>
            <w:tcW w:w="862"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vertAlign w:val="superscript"/>
              </w:rPr>
            </w:pPr>
            <w:r w:rsidRPr="006F66E2">
              <w:rPr>
                <w:rFonts w:ascii="Times New Roman" w:hAnsi="Times New Roman"/>
                <w:sz w:val="20"/>
                <w:szCs w:val="20"/>
              </w:rPr>
              <w:t>1.1×10</w:t>
            </w:r>
            <w:r w:rsidRPr="006F66E2">
              <w:rPr>
                <w:rFonts w:ascii="Times New Roman" w:hAnsi="Times New Roman"/>
                <w:sz w:val="20"/>
                <w:szCs w:val="20"/>
                <w:vertAlign w:val="superscript"/>
              </w:rPr>
              <w:t>5</w:t>
            </w:r>
            <w:r w:rsidRPr="006F66E2">
              <w:rPr>
                <w:rFonts w:ascii="Times New Roman" w:hAnsi="Times New Roman"/>
                <w:sz w:val="20"/>
                <w:szCs w:val="20"/>
              </w:rPr>
              <w:t>N/m</w:t>
            </w:r>
            <w:r w:rsidRPr="006F66E2">
              <w:rPr>
                <w:rFonts w:ascii="Times New Roman" w:hAnsi="Times New Roman"/>
                <w:sz w:val="20"/>
                <w:szCs w:val="20"/>
                <w:vertAlign w:val="superscript"/>
              </w:rPr>
              <w:t>2</w:t>
            </w:r>
          </w:p>
        </w:tc>
      </w:tr>
      <w:tr w:rsidR="006F66E2" w:rsidRPr="006F66E2" w:rsidTr="006F66E2">
        <w:trPr>
          <w:trHeight w:val="206"/>
          <w:jc w:val="center"/>
        </w:trPr>
        <w:tc>
          <w:tcPr>
            <w:tcW w:w="594"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2.</w:t>
            </w:r>
          </w:p>
        </w:tc>
        <w:tc>
          <w:tcPr>
            <w:tcW w:w="162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Poisons  Ratio</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0.34</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0.31</w:t>
            </w:r>
          </w:p>
        </w:tc>
        <w:tc>
          <w:tcPr>
            <w:tcW w:w="862"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0.28</w:t>
            </w:r>
          </w:p>
        </w:tc>
      </w:tr>
      <w:tr w:rsidR="006F66E2" w:rsidRPr="006F66E2" w:rsidTr="006F66E2">
        <w:trPr>
          <w:trHeight w:val="202"/>
          <w:jc w:val="center"/>
        </w:trPr>
        <w:tc>
          <w:tcPr>
            <w:tcW w:w="594"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3.</w:t>
            </w:r>
          </w:p>
        </w:tc>
        <w:tc>
          <w:tcPr>
            <w:tcW w:w="162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Density</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8216 Kg/m</w:t>
            </w:r>
            <w:r w:rsidRPr="006F66E2">
              <w:rPr>
                <w:rFonts w:ascii="Times New Roman" w:hAnsi="Times New Roman"/>
                <w:sz w:val="20"/>
                <w:szCs w:val="20"/>
                <w:vertAlign w:val="superscript"/>
              </w:rPr>
              <w:t>3</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7860 Kg/m</w:t>
            </w:r>
            <w:r w:rsidRPr="006F66E2">
              <w:rPr>
                <w:rFonts w:ascii="Times New Roman" w:hAnsi="Times New Roman"/>
                <w:sz w:val="20"/>
                <w:szCs w:val="20"/>
                <w:vertAlign w:val="superscript"/>
              </w:rPr>
              <w:t>3</w:t>
            </w:r>
          </w:p>
        </w:tc>
        <w:tc>
          <w:tcPr>
            <w:tcW w:w="862"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7870 Kg/m</w:t>
            </w:r>
            <w:r w:rsidRPr="006F66E2">
              <w:rPr>
                <w:rFonts w:ascii="Times New Roman" w:hAnsi="Times New Roman"/>
                <w:sz w:val="20"/>
                <w:szCs w:val="20"/>
                <w:vertAlign w:val="superscript"/>
              </w:rPr>
              <w:t>3</w:t>
            </w:r>
          </w:p>
        </w:tc>
      </w:tr>
      <w:tr w:rsidR="006F66E2" w:rsidRPr="006F66E2" w:rsidTr="006F66E2">
        <w:trPr>
          <w:trHeight w:val="224"/>
          <w:jc w:val="center"/>
        </w:trPr>
        <w:tc>
          <w:tcPr>
            <w:tcW w:w="594"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4.</w:t>
            </w:r>
          </w:p>
        </w:tc>
        <w:tc>
          <w:tcPr>
            <w:tcW w:w="162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Thermal Expansion</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1.67e-5 /</w:t>
            </w:r>
            <w:r w:rsidRPr="006F66E2">
              <w:rPr>
                <w:rFonts w:ascii="Times New Roman" w:hAnsi="Times New Roman"/>
                <w:sz w:val="20"/>
                <w:szCs w:val="20"/>
                <w:vertAlign w:val="superscript"/>
              </w:rPr>
              <w:t>0</w:t>
            </w:r>
            <w:r w:rsidRPr="006F66E2">
              <w:rPr>
                <w:rFonts w:ascii="Times New Roman" w:hAnsi="Times New Roman"/>
                <w:sz w:val="20"/>
                <w:szCs w:val="20"/>
              </w:rPr>
              <w:t>K</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1.17e-5 /</w:t>
            </w:r>
            <w:r w:rsidRPr="006F66E2">
              <w:rPr>
                <w:rFonts w:ascii="Times New Roman" w:hAnsi="Times New Roman"/>
                <w:sz w:val="20"/>
                <w:szCs w:val="20"/>
                <w:vertAlign w:val="superscript"/>
              </w:rPr>
              <w:t>0</w:t>
            </w:r>
            <w:r w:rsidRPr="006F66E2">
              <w:rPr>
                <w:rFonts w:ascii="Times New Roman" w:hAnsi="Times New Roman"/>
                <w:sz w:val="20"/>
                <w:szCs w:val="20"/>
              </w:rPr>
              <w:t>K</w:t>
            </w:r>
          </w:p>
        </w:tc>
        <w:tc>
          <w:tcPr>
            <w:tcW w:w="862"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1.21e-5 /</w:t>
            </w:r>
            <w:r w:rsidRPr="006F66E2">
              <w:rPr>
                <w:rFonts w:ascii="Times New Roman" w:hAnsi="Times New Roman"/>
                <w:sz w:val="20"/>
                <w:szCs w:val="20"/>
                <w:vertAlign w:val="superscript"/>
              </w:rPr>
              <w:t xml:space="preserve">0 </w:t>
            </w:r>
            <w:r w:rsidRPr="006F66E2">
              <w:rPr>
                <w:rFonts w:ascii="Times New Roman" w:hAnsi="Times New Roman"/>
                <w:sz w:val="20"/>
                <w:szCs w:val="20"/>
              </w:rPr>
              <w:t>K</w:t>
            </w:r>
          </w:p>
        </w:tc>
      </w:tr>
      <w:tr w:rsidR="006F66E2" w:rsidRPr="006F66E2" w:rsidTr="006F66E2">
        <w:trPr>
          <w:trHeight w:val="229"/>
          <w:jc w:val="center"/>
        </w:trPr>
        <w:tc>
          <w:tcPr>
            <w:tcW w:w="594"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5.</w:t>
            </w:r>
          </w:p>
        </w:tc>
        <w:tc>
          <w:tcPr>
            <w:tcW w:w="162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Thermal Conductivity</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1.8</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1.7</w:t>
            </w:r>
          </w:p>
        </w:tc>
        <w:tc>
          <w:tcPr>
            <w:tcW w:w="862"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3.5</w:t>
            </w:r>
          </w:p>
        </w:tc>
      </w:tr>
      <w:tr w:rsidR="006F66E2" w:rsidRPr="006F66E2" w:rsidTr="006F66E2">
        <w:trPr>
          <w:trHeight w:val="211"/>
          <w:jc w:val="center"/>
        </w:trPr>
        <w:tc>
          <w:tcPr>
            <w:tcW w:w="594"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6.</w:t>
            </w:r>
          </w:p>
        </w:tc>
        <w:tc>
          <w:tcPr>
            <w:tcW w:w="162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Yield Strength</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3.5e+8 N/m</w:t>
            </w:r>
            <w:r w:rsidRPr="006F66E2">
              <w:rPr>
                <w:rFonts w:ascii="Times New Roman" w:hAnsi="Times New Roman"/>
                <w:sz w:val="20"/>
                <w:szCs w:val="20"/>
                <w:vertAlign w:val="superscript"/>
              </w:rPr>
              <w:t>2</w:t>
            </w:r>
          </w:p>
        </w:tc>
        <w:tc>
          <w:tcPr>
            <w:tcW w:w="958"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rPr>
            </w:pPr>
            <w:r w:rsidRPr="006F66E2">
              <w:rPr>
                <w:rFonts w:ascii="Times New Roman" w:hAnsi="Times New Roman"/>
                <w:sz w:val="20"/>
                <w:szCs w:val="20"/>
              </w:rPr>
              <w:t>2.5e+8 N/m</w:t>
            </w:r>
            <w:r w:rsidRPr="006F66E2">
              <w:rPr>
                <w:rFonts w:ascii="Times New Roman" w:hAnsi="Times New Roman"/>
                <w:sz w:val="20"/>
                <w:szCs w:val="20"/>
                <w:vertAlign w:val="superscript"/>
              </w:rPr>
              <w:t>2</w:t>
            </w:r>
          </w:p>
        </w:tc>
        <w:tc>
          <w:tcPr>
            <w:tcW w:w="862" w:type="pct"/>
            <w:vAlign w:val="center"/>
          </w:tcPr>
          <w:p w:rsidR="006F66E2" w:rsidRPr="006F66E2" w:rsidRDefault="006F66E2" w:rsidP="006F66E2">
            <w:pPr>
              <w:autoSpaceDE w:val="0"/>
              <w:autoSpaceDN w:val="0"/>
              <w:adjustRightInd w:val="0"/>
              <w:spacing w:after="0" w:line="240" w:lineRule="auto"/>
              <w:jc w:val="center"/>
              <w:rPr>
                <w:rFonts w:ascii="Times New Roman" w:hAnsi="Times New Roman"/>
                <w:sz w:val="20"/>
                <w:szCs w:val="20"/>
                <w:vertAlign w:val="superscript"/>
              </w:rPr>
            </w:pPr>
            <w:r w:rsidRPr="006F66E2">
              <w:rPr>
                <w:rFonts w:ascii="Times New Roman" w:hAnsi="Times New Roman"/>
                <w:sz w:val="20"/>
                <w:szCs w:val="20"/>
              </w:rPr>
              <w:t>3.1e+8 N/m</w:t>
            </w:r>
            <w:r w:rsidRPr="006F66E2">
              <w:rPr>
                <w:rFonts w:ascii="Times New Roman" w:hAnsi="Times New Roman"/>
                <w:sz w:val="20"/>
                <w:szCs w:val="20"/>
                <w:vertAlign w:val="superscript"/>
              </w:rPr>
              <w:t>2</w:t>
            </w:r>
          </w:p>
        </w:tc>
      </w:tr>
    </w:tbl>
    <w:p w:rsidR="00455229" w:rsidRDefault="00455229" w:rsidP="00455229">
      <w:pPr>
        <w:spacing w:after="0"/>
        <w:rPr>
          <w:rFonts w:ascii="Times New Roman" w:hAnsi="Times New Roman"/>
          <w:sz w:val="20"/>
          <w:szCs w:val="20"/>
        </w:rPr>
      </w:pPr>
    </w:p>
    <w:p w:rsidR="006F66E2" w:rsidRDefault="006F66E2" w:rsidP="006F66E2">
      <w:pPr>
        <w:jc w:val="center"/>
        <w:rPr>
          <w:rFonts w:ascii="Times New Roman" w:hAnsi="Times New Roman"/>
          <w:bCs/>
          <w:sz w:val="20"/>
          <w:szCs w:val="20"/>
          <w:lang w:val="en-GB"/>
        </w:rPr>
      </w:pPr>
    </w:p>
    <w:p w:rsidR="006F66E2" w:rsidRDefault="006F66E2" w:rsidP="006F66E2">
      <w:pPr>
        <w:jc w:val="center"/>
        <w:rPr>
          <w:rFonts w:ascii="Times New Roman" w:hAnsi="Times New Roman"/>
          <w:bCs/>
          <w:sz w:val="20"/>
          <w:szCs w:val="20"/>
          <w:lang w:val="en-GB"/>
        </w:rPr>
      </w:pPr>
      <w:proofErr w:type="gramStart"/>
      <w:r w:rsidRPr="006F66E2">
        <w:rPr>
          <w:rFonts w:ascii="Times New Roman" w:hAnsi="Times New Roman"/>
          <w:bCs/>
          <w:sz w:val="20"/>
          <w:szCs w:val="20"/>
          <w:lang w:val="en-GB"/>
        </w:rPr>
        <w:t>Table 2.</w:t>
      </w:r>
      <w:proofErr w:type="gramEnd"/>
      <w:r w:rsidRPr="006F66E2">
        <w:rPr>
          <w:rFonts w:ascii="Times New Roman" w:hAnsi="Times New Roman"/>
          <w:bCs/>
          <w:sz w:val="20"/>
          <w:szCs w:val="20"/>
          <w:lang w:val="en-GB"/>
        </w:rPr>
        <w:t xml:space="preserve"> Configuration of Engine </w:t>
      </w:r>
      <w:proofErr w:type="gramStart"/>
      <w:r w:rsidRPr="006F66E2">
        <w:rPr>
          <w:rFonts w:ascii="Times New Roman" w:hAnsi="Times New Roman"/>
          <w:bCs/>
          <w:sz w:val="20"/>
          <w:szCs w:val="20"/>
          <w:lang w:val="en-GB"/>
        </w:rPr>
        <w:t>To</w:t>
      </w:r>
      <w:proofErr w:type="gramEnd"/>
      <w:r w:rsidRPr="006F66E2">
        <w:rPr>
          <w:rFonts w:ascii="Times New Roman" w:hAnsi="Times New Roman"/>
          <w:bCs/>
          <w:sz w:val="20"/>
          <w:szCs w:val="20"/>
          <w:lang w:val="en-GB"/>
        </w:rPr>
        <w:t xml:space="preserve"> Which Connecting Rod Belongs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
        <w:gridCol w:w="2980"/>
        <w:gridCol w:w="1249"/>
      </w:tblGrid>
      <w:tr w:rsidR="006F66E2" w:rsidRPr="006F66E2" w:rsidTr="006F66E2">
        <w:trPr>
          <w:trHeight w:val="569"/>
          <w:jc w:val="center"/>
        </w:trPr>
        <w:tc>
          <w:tcPr>
            <w:tcW w:w="528" w:type="pct"/>
            <w:vAlign w:val="center"/>
          </w:tcPr>
          <w:p w:rsidR="006F66E2" w:rsidRPr="006F66E2" w:rsidRDefault="006F66E2" w:rsidP="006F66E2">
            <w:pPr>
              <w:spacing w:after="0" w:line="240" w:lineRule="auto"/>
              <w:ind w:right="-22"/>
              <w:jc w:val="center"/>
              <w:rPr>
                <w:rFonts w:ascii="Times New Roman" w:hAnsi="Times New Roman"/>
                <w:b/>
                <w:bCs/>
                <w:color w:val="000000"/>
                <w:sz w:val="20"/>
                <w:szCs w:val="20"/>
              </w:rPr>
            </w:pPr>
            <w:proofErr w:type="spellStart"/>
            <w:r w:rsidRPr="006F66E2">
              <w:rPr>
                <w:rFonts w:ascii="Times New Roman" w:hAnsi="Times New Roman"/>
                <w:b/>
                <w:bCs/>
                <w:color w:val="000000"/>
                <w:sz w:val="20"/>
                <w:szCs w:val="20"/>
              </w:rPr>
              <w:t>Sr</w:t>
            </w:r>
            <w:proofErr w:type="spellEnd"/>
            <w:r w:rsidRPr="006F66E2">
              <w:rPr>
                <w:rFonts w:ascii="Times New Roman" w:hAnsi="Times New Roman"/>
                <w:b/>
                <w:bCs/>
                <w:color w:val="000000"/>
                <w:sz w:val="20"/>
                <w:szCs w:val="20"/>
              </w:rPr>
              <w:t xml:space="preserve"> No</w:t>
            </w:r>
          </w:p>
        </w:tc>
        <w:tc>
          <w:tcPr>
            <w:tcW w:w="3151" w:type="pct"/>
            <w:vAlign w:val="center"/>
          </w:tcPr>
          <w:p w:rsidR="006F66E2" w:rsidRPr="006F66E2" w:rsidRDefault="006F66E2" w:rsidP="006F66E2">
            <w:pPr>
              <w:spacing w:after="0" w:line="240" w:lineRule="auto"/>
              <w:ind w:right="-22"/>
              <w:jc w:val="center"/>
              <w:rPr>
                <w:rFonts w:ascii="Times New Roman" w:hAnsi="Times New Roman"/>
                <w:b/>
                <w:bCs/>
                <w:color w:val="000000"/>
                <w:sz w:val="20"/>
                <w:szCs w:val="20"/>
              </w:rPr>
            </w:pPr>
            <w:r w:rsidRPr="006F66E2">
              <w:rPr>
                <w:rFonts w:ascii="Times New Roman" w:hAnsi="Times New Roman"/>
                <w:b/>
                <w:bCs/>
                <w:color w:val="000000"/>
                <w:sz w:val="20"/>
                <w:szCs w:val="20"/>
              </w:rPr>
              <w:t>Parameters</w:t>
            </w:r>
          </w:p>
        </w:tc>
        <w:tc>
          <w:tcPr>
            <w:tcW w:w="1321" w:type="pct"/>
            <w:vAlign w:val="center"/>
          </w:tcPr>
          <w:p w:rsidR="006F66E2" w:rsidRPr="006F66E2" w:rsidRDefault="006F66E2" w:rsidP="006F66E2">
            <w:pPr>
              <w:spacing w:after="0" w:line="240" w:lineRule="auto"/>
              <w:ind w:right="-22"/>
              <w:jc w:val="center"/>
              <w:rPr>
                <w:rFonts w:ascii="Times New Roman" w:hAnsi="Times New Roman"/>
                <w:b/>
                <w:bCs/>
                <w:color w:val="000000"/>
                <w:sz w:val="20"/>
                <w:szCs w:val="20"/>
              </w:rPr>
            </w:pPr>
            <w:r w:rsidRPr="006F66E2">
              <w:rPr>
                <w:rFonts w:ascii="Times New Roman" w:hAnsi="Times New Roman"/>
                <w:b/>
                <w:bCs/>
                <w:color w:val="000000"/>
                <w:sz w:val="20"/>
                <w:szCs w:val="20"/>
              </w:rPr>
              <w:t>Values</w:t>
            </w:r>
          </w:p>
        </w:tc>
      </w:tr>
      <w:tr w:rsidR="006F66E2" w:rsidRPr="006F66E2" w:rsidTr="006F66E2">
        <w:trPr>
          <w:trHeight w:val="415"/>
          <w:jc w:val="center"/>
        </w:trPr>
        <w:tc>
          <w:tcPr>
            <w:tcW w:w="528"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1</w:t>
            </w:r>
          </w:p>
        </w:tc>
        <w:tc>
          <w:tcPr>
            <w:tcW w:w="3151"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Length of connecting rod</w:t>
            </w:r>
          </w:p>
        </w:tc>
        <w:tc>
          <w:tcPr>
            <w:tcW w:w="1321"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125mm</w:t>
            </w:r>
          </w:p>
        </w:tc>
      </w:tr>
      <w:tr w:rsidR="006F66E2" w:rsidRPr="006F66E2" w:rsidTr="006F66E2">
        <w:trPr>
          <w:trHeight w:val="415"/>
          <w:jc w:val="center"/>
        </w:trPr>
        <w:tc>
          <w:tcPr>
            <w:tcW w:w="528"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2</w:t>
            </w:r>
          </w:p>
        </w:tc>
        <w:tc>
          <w:tcPr>
            <w:tcW w:w="3151"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Outer diameter of Big end</w:t>
            </w:r>
          </w:p>
        </w:tc>
        <w:tc>
          <w:tcPr>
            <w:tcW w:w="1321"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40mm</w:t>
            </w:r>
          </w:p>
        </w:tc>
      </w:tr>
      <w:tr w:rsidR="006F66E2" w:rsidRPr="006F66E2" w:rsidTr="006F66E2">
        <w:trPr>
          <w:trHeight w:val="415"/>
          <w:jc w:val="center"/>
        </w:trPr>
        <w:tc>
          <w:tcPr>
            <w:tcW w:w="528"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3</w:t>
            </w:r>
          </w:p>
        </w:tc>
        <w:tc>
          <w:tcPr>
            <w:tcW w:w="3151"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Inner diameter of Big end</w:t>
            </w:r>
          </w:p>
        </w:tc>
        <w:tc>
          <w:tcPr>
            <w:tcW w:w="1321"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30.19mm</w:t>
            </w:r>
          </w:p>
        </w:tc>
      </w:tr>
      <w:tr w:rsidR="006F66E2" w:rsidRPr="006F66E2" w:rsidTr="006F66E2">
        <w:trPr>
          <w:trHeight w:val="415"/>
          <w:jc w:val="center"/>
        </w:trPr>
        <w:tc>
          <w:tcPr>
            <w:tcW w:w="528"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4</w:t>
            </w:r>
          </w:p>
        </w:tc>
        <w:tc>
          <w:tcPr>
            <w:tcW w:w="3151"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Outer diameter of Small end</w:t>
            </w:r>
          </w:p>
        </w:tc>
        <w:tc>
          <w:tcPr>
            <w:tcW w:w="1321"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18.5mm</w:t>
            </w:r>
          </w:p>
        </w:tc>
      </w:tr>
      <w:tr w:rsidR="006F66E2" w:rsidRPr="006F66E2" w:rsidTr="006F66E2">
        <w:trPr>
          <w:trHeight w:val="415"/>
          <w:jc w:val="center"/>
        </w:trPr>
        <w:tc>
          <w:tcPr>
            <w:tcW w:w="528"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5</w:t>
            </w:r>
          </w:p>
        </w:tc>
        <w:tc>
          <w:tcPr>
            <w:tcW w:w="3151" w:type="pct"/>
            <w:vAlign w:val="center"/>
          </w:tcPr>
          <w:p w:rsidR="006F66E2" w:rsidRPr="006F66E2" w:rsidRDefault="006F66E2" w:rsidP="006F66E2">
            <w:pPr>
              <w:spacing w:after="0" w:line="240" w:lineRule="auto"/>
              <w:jc w:val="center"/>
              <w:rPr>
                <w:rFonts w:ascii="Times New Roman" w:hAnsi="Times New Roman"/>
                <w:sz w:val="20"/>
                <w:szCs w:val="20"/>
              </w:rPr>
            </w:pPr>
            <w:r w:rsidRPr="006F66E2">
              <w:rPr>
                <w:rFonts w:ascii="Times New Roman" w:hAnsi="Times New Roman"/>
                <w:color w:val="000000"/>
                <w:kern w:val="24"/>
                <w:sz w:val="20"/>
                <w:szCs w:val="20"/>
              </w:rPr>
              <w:t>Mass of the Piston Assembly</w:t>
            </w:r>
          </w:p>
        </w:tc>
        <w:tc>
          <w:tcPr>
            <w:tcW w:w="1321" w:type="pct"/>
            <w:vAlign w:val="center"/>
          </w:tcPr>
          <w:p w:rsidR="006F66E2" w:rsidRPr="006F66E2" w:rsidRDefault="006F66E2" w:rsidP="006F66E2">
            <w:pPr>
              <w:spacing w:after="0" w:line="240" w:lineRule="auto"/>
              <w:jc w:val="center"/>
              <w:rPr>
                <w:rFonts w:ascii="Times New Roman" w:hAnsi="Times New Roman"/>
                <w:sz w:val="20"/>
                <w:szCs w:val="20"/>
              </w:rPr>
            </w:pPr>
            <w:r w:rsidRPr="006F66E2">
              <w:rPr>
                <w:rFonts w:ascii="Times New Roman" w:hAnsi="Times New Roman"/>
                <w:color w:val="000000"/>
                <w:kern w:val="24"/>
                <w:sz w:val="20"/>
                <w:szCs w:val="20"/>
              </w:rPr>
              <w:t>0.082Kg</w:t>
            </w:r>
          </w:p>
        </w:tc>
      </w:tr>
      <w:tr w:rsidR="006F66E2" w:rsidRPr="006F66E2" w:rsidTr="006F66E2">
        <w:trPr>
          <w:trHeight w:val="415"/>
          <w:jc w:val="center"/>
        </w:trPr>
        <w:tc>
          <w:tcPr>
            <w:tcW w:w="528"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6</w:t>
            </w:r>
          </w:p>
        </w:tc>
        <w:tc>
          <w:tcPr>
            <w:tcW w:w="3151" w:type="pct"/>
            <w:vAlign w:val="center"/>
          </w:tcPr>
          <w:p w:rsidR="006F66E2" w:rsidRPr="006F66E2" w:rsidRDefault="006F66E2" w:rsidP="006F66E2">
            <w:pPr>
              <w:spacing w:after="0" w:line="240" w:lineRule="auto"/>
              <w:jc w:val="center"/>
              <w:rPr>
                <w:rFonts w:ascii="Times New Roman" w:hAnsi="Times New Roman"/>
                <w:sz w:val="20"/>
                <w:szCs w:val="20"/>
              </w:rPr>
            </w:pPr>
            <w:r w:rsidRPr="006F66E2">
              <w:rPr>
                <w:rFonts w:ascii="Times New Roman" w:hAnsi="Times New Roman"/>
                <w:color w:val="000000"/>
                <w:kern w:val="24"/>
                <w:sz w:val="20"/>
                <w:szCs w:val="20"/>
              </w:rPr>
              <w:t>Mass of the connecting rod</w:t>
            </w:r>
          </w:p>
        </w:tc>
        <w:tc>
          <w:tcPr>
            <w:tcW w:w="1321" w:type="pct"/>
            <w:vAlign w:val="center"/>
          </w:tcPr>
          <w:p w:rsidR="006F66E2" w:rsidRPr="006F66E2" w:rsidRDefault="006F66E2" w:rsidP="006F66E2">
            <w:pPr>
              <w:spacing w:after="0" w:line="240" w:lineRule="auto"/>
              <w:jc w:val="center"/>
              <w:rPr>
                <w:rFonts w:ascii="Times New Roman" w:hAnsi="Times New Roman"/>
                <w:sz w:val="20"/>
                <w:szCs w:val="20"/>
              </w:rPr>
            </w:pPr>
            <w:r w:rsidRPr="006F66E2">
              <w:rPr>
                <w:rFonts w:ascii="Times New Roman" w:hAnsi="Times New Roman"/>
                <w:color w:val="000000"/>
                <w:kern w:val="24"/>
                <w:sz w:val="20"/>
                <w:szCs w:val="20"/>
              </w:rPr>
              <w:t>0.086Kg</w:t>
            </w:r>
          </w:p>
        </w:tc>
      </w:tr>
      <w:tr w:rsidR="006F66E2" w:rsidRPr="006F66E2" w:rsidTr="006F66E2">
        <w:trPr>
          <w:trHeight w:val="482"/>
          <w:jc w:val="center"/>
        </w:trPr>
        <w:tc>
          <w:tcPr>
            <w:tcW w:w="528" w:type="pct"/>
            <w:vAlign w:val="center"/>
          </w:tcPr>
          <w:p w:rsidR="006F66E2" w:rsidRPr="006F66E2" w:rsidRDefault="006F66E2" w:rsidP="006F66E2">
            <w:pPr>
              <w:spacing w:after="0" w:line="240" w:lineRule="auto"/>
              <w:ind w:right="-22"/>
              <w:jc w:val="center"/>
              <w:rPr>
                <w:rFonts w:ascii="Times New Roman" w:hAnsi="Times New Roman"/>
                <w:bCs/>
                <w:color w:val="000000"/>
                <w:sz w:val="20"/>
                <w:szCs w:val="20"/>
              </w:rPr>
            </w:pPr>
            <w:r w:rsidRPr="006F66E2">
              <w:rPr>
                <w:rFonts w:ascii="Times New Roman" w:hAnsi="Times New Roman"/>
                <w:bCs/>
                <w:color w:val="000000"/>
                <w:sz w:val="20"/>
                <w:szCs w:val="20"/>
              </w:rPr>
              <w:t>7</w:t>
            </w:r>
          </w:p>
        </w:tc>
        <w:tc>
          <w:tcPr>
            <w:tcW w:w="3151" w:type="pct"/>
            <w:vAlign w:val="center"/>
          </w:tcPr>
          <w:p w:rsidR="006F66E2" w:rsidRPr="006F66E2" w:rsidRDefault="006F66E2" w:rsidP="006F66E2">
            <w:pPr>
              <w:spacing w:after="0" w:line="240" w:lineRule="auto"/>
              <w:jc w:val="center"/>
              <w:rPr>
                <w:rFonts w:ascii="Times New Roman" w:hAnsi="Times New Roman"/>
                <w:sz w:val="20"/>
                <w:szCs w:val="20"/>
              </w:rPr>
            </w:pPr>
            <w:r w:rsidRPr="006F66E2">
              <w:rPr>
                <w:rFonts w:ascii="Times New Roman" w:hAnsi="Times New Roman"/>
                <w:color w:val="000000"/>
                <w:kern w:val="24"/>
                <w:sz w:val="20"/>
                <w:szCs w:val="20"/>
              </w:rPr>
              <w:t>Maximum Gas Pressure</w:t>
            </w:r>
          </w:p>
        </w:tc>
        <w:tc>
          <w:tcPr>
            <w:tcW w:w="1321" w:type="pct"/>
            <w:vAlign w:val="center"/>
          </w:tcPr>
          <w:p w:rsidR="006F66E2" w:rsidRPr="006F66E2" w:rsidRDefault="006F66E2" w:rsidP="006F66E2">
            <w:pPr>
              <w:spacing w:after="0" w:line="240" w:lineRule="auto"/>
              <w:jc w:val="center"/>
              <w:rPr>
                <w:rFonts w:ascii="Times New Roman" w:hAnsi="Times New Roman"/>
                <w:sz w:val="20"/>
                <w:szCs w:val="20"/>
              </w:rPr>
            </w:pPr>
            <w:r w:rsidRPr="006F66E2">
              <w:rPr>
                <w:rFonts w:ascii="Times New Roman" w:hAnsi="Times New Roman"/>
                <w:color w:val="000000"/>
                <w:kern w:val="24"/>
                <w:sz w:val="20"/>
                <w:szCs w:val="20"/>
              </w:rPr>
              <w:t>2.2MPa</w:t>
            </w:r>
          </w:p>
        </w:tc>
      </w:tr>
    </w:tbl>
    <w:p w:rsidR="006F66E2" w:rsidRDefault="006F66E2" w:rsidP="00A36950">
      <w:pPr>
        <w:jc w:val="center"/>
        <w:rPr>
          <w:rFonts w:ascii="Times New Roman" w:hAnsi="Times New Roman"/>
          <w:b/>
          <w:sz w:val="20"/>
          <w:szCs w:val="20"/>
        </w:rPr>
      </w:pPr>
    </w:p>
    <w:p w:rsidR="00A36950" w:rsidRPr="00F7325E" w:rsidRDefault="00A47582" w:rsidP="00A36950">
      <w:pPr>
        <w:jc w:val="center"/>
        <w:rPr>
          <w:rFonts w:ascii="Times New Roman" w:hAnsi="Times New Roman"/>
          <w:b/>
          <w:sz w:val="20"/>
          <w:szCs w:val="20"/>
        </w:rPr>
      </w:pPr>
      <w:r>
        <w:rPr>
          <w:rFonts w:ascii="Times New Roman" w:hAnsi="Times New Roman"/>
          <w:b/>
          <w:sz w:val="20"/>
          <w:szCs w:val="20"/>
        </w:rPr>
        <w:t xml:space="preserve">IV. </w:t>
      </w:r>
      <w:r w:rsidR="006F66E2" w:rsidRPr="006F66E2">
        <w:rPr>
          <w:rFonts w:ascii="Times New Roman" w:hAnsi="Times New Roman"/>
          <w:b/>
          <w:bCs/>
          <w:sz w:val="20"/>
          <w:szCs w:val="20"/>
        </w:rPr>
        <w:t>MODELLING OF CONNECTING ROD BY USING CATIA V5R20</w:t>
      </w:r>
    </w:p>
    <w:p w:rsidR="00C916BA" w:rsidRDefault="006F66E2" w:rsidP="0073620C">
      <w:pPr>
        <w:spacing w:after="0"/>
        <w:jc w:val="both"/>
        <w:rPr>
          <w:rFonts w:ascii="Times New Roman" w:hAnsi="Times New Roman"/>
          <w:sz w:val="20"/>
          <w:szCs w:val="20"/>
        </w:rPr>
      </w:pPr>
      <w:r w:rsidRPr="006F66E2">
        <w:rPr>
          <w:rFonts w:ascii="Times New Roman" w:hAnsi="Times New Roman"/>
          <w:sz w:val="20"/>
          <w:szCs w:val="20"/>
        </w:rPr>
        <w:t>The connecting rod of Hero Honda splendor market model available is selected for the present investigation purpose. According to the dimensions, the model of the connecting rod is developed using CATIAV5R20.</w:t>
      </w:r>
    </w:p>
    <w:p w:rsidR="0073620C" w:rsidRDefault="0073620C" w:rsidP="0073620C">
      <w:pPr>
        <w:spacing w:after="0"/>
        <w:jc w:val="both"/>
        <w:rPr>
          <w:rFonts w:ascii="Times New Roman" w:hAnsi="Times New Roman"/>
          <w:sz w:val="20"/>
          <w:szCs w:val="20"/>
        </w:rPr>
      </w:pPr>
    </w:p>
    <w:p w:rsidR="006F66E2" w:rsidRDefault="00B702E3" w:rsidP="0073620C">
      <w:pPr>
        <w:spacing w:after="0"/>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40AFD935" wp14:editId="352C9322">
            <wp:extent cx="2894274" cy="1375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1475" cy="1383750"/>
                    </a:xfrm>
                    <a:prstGeom prst="rect">
                      <a:avLst/>
                    </a:prstGeom>
                    <a:noFill/>
                    <a:ln>
                      <a:noFill/>
                    </a:ln>
                  </pic:spPr>
                </pic:pic>
              </a:graphicData>
            </a:graphic>
          </wp:inline>
        </w:drawing>
      </w:r>
    </w:p>
    <w:p w:rsidR="00B702E3" w:rsidRDefault="0073620C" w:rsidP="0073620C">
      <w:pPr>
        <w:spacing w:after="0"/>
        <w:jc w:val="center"/>
        <w:rPr>
          <w:rFonts w:ascii="Times New Roman" w:hAnsi="Times New Roman"/>
          <w:bCs/>
          <w:sz w:val="20"/>
          <w:szCs w:val="20"/>
        </w:rPr>
      </w:pPr>
      <w:proofErr w:type="gramStart"/>
      <w:r w:rsidRPr="006F66E2">
        <w:rPr>
          <w:rFonts w:ascii="Times New Roman" w:hAnsi="Times New Roman"/>
          <w:bCs/>
          <w:sz w:val="20"/>
          <w:szCs w:val="20"/>
        </w:rPr>
        <w:t>Fig.</w:t>
      </w:r>
      <w:r>
        <w:rPr>
          <w:rFonts w:ascii="Times New Roman" w:hAnsi="Times New Roman"/>
          <w:bCs/>
          <w:sz w:val="20"/>
          <w:szCs w:val="20"/>
        </w:rPr>
        <w:t>2</w:t>
      </w:r>
      <w:r w:rsidRPr="006F66E2">
        <w:rPr>
          <w:rFonts w:ascii="Times New Roman" w:hAnsi="Times New Roman"/>
          <w:bCs/>
          <w:sz w:val="20"/>
          <w:szCs w:val="20"/>
        </w:rPr>
        <w:t>.</w:t>
      </w:r>
      <w:proofErr w:type="gramEnd"/>
    </w:p>
    <w:p w:rsidR="0073620C" w:rsidRDefault="0073620C" w:rsidP="0073620C">
      <w:pPr>
        <w:spacing w:after="0"/>
        <w:jc w:val="center"/>
        <w:rPr>
          <w:rFonts w:ascii="Times New Roman" w:hAnsi="Times New Roman"/>
          <w:sz w:val="20"/>
          <w:szCs w:val="20"/>
        </w:rPr>
      </w:pPr>
    </w:p>
    <w:p w:rsidR="00B702E3" w:rsidRDefault="00B702E3" w:rsidP="0073620C">
      <w:pPr>
        <w:spacing w:after="0"/>
        <w:jc w:val="center"/>
        <w:rPr>
          <w:rFonts w:ascii="Times New Roman" w:hAnsi="Times New Roman"/>
          <w:sz w:val="20"/>
          <w:szCs w:val="20"/>
        </w:rPr>
      </w:pPr>
      <w:r>
        <w:rPr>
          <w:rFonts w:ascii="Times New Roman" w:hAnsi="Times New Roman"/>
          <w:noProof/>
          <w:sz w:val="20"/>
          <w:szCs w:val="20"/>
        </w:rPr>
        <w:drawing>
          <wp:inline distT="0" distB="0" distL="0" distR="0" wp14:anchorId="527B1F88" wp14:editId="58757447">
            <wp:extent cx="2918129" cy="150279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1475" cy="1499369"/>
                    </a:xfrm>
                    <a:prstGeom prst="rect">
                      <a:avLst/>
                    </a:prstGeom>
                    <a:noFill/>
                    <a:ln>
                      <a:noFill/>
                    </a:ln>
                  </pic:spPr>
                </pic:pic>
              </a:graphicData>
            </a:graphic>
          </wp:inline>
        </w:drawing>
      </w:r>
    </w:p>
    <w:p w:rsidR="00B702E3" w:rsidRDefault="0073620C" w:rsidP="0073620C">
      <w:pPr>
        <w:spacing w:after="0"/>
        <w:jc w:val="center"/>
        <w:rPr>
          <w:rFonts w:ascii="Times New Roman" w:hAnsi="Times New Roman"/>
          <w:bCs/>
          <w:sz w:val="20"/>
          <w:szCs w:val="20"/>
        </w:rPr>
      </w:pPr>
      <w:proofErr w:type="gramStart"/>
      <w:r w:rsidRPr="006F66E2">
        <w:rPr>
          <w:rFonts w:ascii="Times New Roman" w:hAnsi="Times New Roman"/>
          <w:bCs/>
          <w:sz w:val="20"/>
          <w:szCs w:val="20"/>
        </w:rPr>
        <w:t>Fig.</w:t>
      </w:r>
      <w:r>
        <w:rPr>
          <w:rFonts w:ascii="Times New Roman" w:hAnsi="Times New Roman"/>
          <w:bCs/>
          <w:sz w:val="20"/>
          <w:szCs w:val="20"/>
        </w:rPr>
        <w:t>3</w:t>
      </w:r>
      <w:r w:rsidRPr="006F66E2">
        <w:rPr>
          <w:rFonts w:ascii="Times New Roman" w:hAnsi="Times New Roman"/>
          <w:bCs/>
          <w:sz w:val="20"/>
          <w:szCs w:val="20"/>
        </w:rPr>
        <w:t>.</w:t>
      </w:r>
      <w:proofErr w:type="gramEnd"/>
    </w:p>
    <w:p w:rsidR="00773D00" w:rsidRDefault="00773D00" w:rsidP="0073620C">
      <w:pPr>
        <w:spacing w:after="0"/>
        <w:jc w:val="center"/>
        <w:rPr>
          <w:rFonts w:ascii="Times New Roman" w:hAnsi="Times New Roman"/>
          <w:sz w:val="20"/>
          <w:szCs w:val="20"/>
        </w:rPr>
      </w:pPr>
    </w:p>
    <w:p w:rsidR="00B702E3" w:rsidRDefault="0073620C" w:rsidP="0073620C">
      <w:pPr>
        <w:spacing w:after="0"/>
        <w:jc w:val="center"/>
        <w:rPr>
          <w:rFonts w:ascii="Times New Roman" w:hAnsi="Times New Roman"/>
          <w:sz w:val="20"/>
          <w:szCs w:val="20"/>
        </w:rPr>
      </w:pPr>
      <w:r>
        <w:rPr>
          <w:rFonts w:ascii="Times New Roman" w:hAnsi="Times New Roman"/>
          <w:noProof/>
          <w:sz w:val="20"/>
          <w:szCs w:val="20"/>
        </w:rPr>
        <w:drawing>
          <wp:inline distT="0" distB="0" distL="0" distR="0" wp14:anchorId="26613FDD" wp14:editId="7BDBD50D">
            <wp:extent cx="2894274" cy="139147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1475" cy="1399748"/>
                    </a:xfrm>
                    <a:prstGeom prst="rect">
                      <a:avLst/>
                    </a:prstGeom>
                    <a:noFill/>
                    <a:ln>
                      <a:noFill/>
                    </a:ln>
                  </pic:spPr>
                </pic:pic>
              </a:graphicData>
            </a:graphic>
          </wp:inline>
        </w:drawing>
      </w:r>
    </w:p>
    <w:p w:rsidR="0073620C" w:rsidRDefault="0073620C" w:rsidP="0073620C">
      <w:pPr>
        <w:spacing w:after="0"/>
        <w:jc w:val="center"/>
        <w:rPr>
          <w:rFonts w:ascii="Times New Roman" w:hAnsi="Times New Roman"/>
          <w:bCs/>
          <w:sz w:val="20"/>
          <w:szCs w:val="20"/>
        </w:rPr>
      </w:pPr>
      <w:proofErr w:type="gramStart"/>
      <w:r w:rsidRPr="006F66E2">
        <w:rPr>
          <w:rFonts w:ascii="Times New Roman" w:hAnsi="Times New Roman"/>
          <w:bCs/>
          <w:sz w:val="20"/>
          <w:szCs w:val="20"/>
        </w:rPr>
        <w:t>Fig.</w:t>
      </w:r>
      <w:r>
        <w:rPr>
          <w:rFonts w:ascii="Times New Roman" w:hAnsi="Times New Roman"/>
          <w:bCs/>
          <w:sz w:val="20"/>
          <w:szCs w:val="20"/>
        </w:rPr>
        <w:t>4</w:t>
      </w:r>
      <w:r w:rsidRPr="006F66E2">
        <w:rPr>
          <w:rFonts w:ascii="Times New Roman" w:hAnsi="Times New Roman"/>
          <w:bCs/>
          <w:sz w:val="20"/>
          <w:szCs w:val="20"/>
        </w:rPr>
        <w:t>.</w:t>
      </w:r>
      <w:proofErr w:type="gramEnd"/>
    </w:p>
    <w:p w:rsidR="0073620C" w:rsidRDefault="0073620C" w:rsidP="0073620C">
      <w:pPr>
        <w:spacing w:after="0"/>
        <w:jc w:val="center"/>
        <w:rPr>
          <w:rFonts w:ascii="Times New Roman" w:hAnsi="Times New Roman"/>
          <w:sz w:val="20"/>
          <w:szCs w:val="20"/>
        </w:rPr>
      </w:pPr>
    </w:p>
    <w:p w:rsidR="0073620C" w:rsidRDefault="0073620C" w:rsidP="0073620C">
      <w:pPr>
        <w:spacing w:after="0"/>
        <w:jc w:val="center"/>
        <w:rPr>
          <w:rFonts w:ascii="Times New Roman" w:hAnsi="Times New Roman"/>
          <w:sz w:val="20"/>
          <w:szCs w:val="20"/>
        </w:rPr>
      </w:pPr>
      <w:r>
        <w:rPr>
          <w:rFonts w:ascii="Times New Roman" w:hAnsi="Times New Roman"/>
          <w:noProof/>
          <w:sz w:val="20"/>
          <w:szCs w:val="20"/>
        </w:rPr>
        <w:drawing>
          <wp:inline distT="0" distB="0" distL="0" distR="0" wp14:anchorId="7D5E58D2" wp14:editId="2782766A">
            <wp:extent cx="2912626" cy="1351722"/>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1475" cy="1351188"/>
                    </a:xfrm>
                    <a:prstGeom prst="rect">
                      <a:avLst/>
                    </a:prstGeom>
                    <a:noFill/>
                    <a:ln>
                      <a:noFill/>
                    </a:ln>
                  </pic:spPr>
                </pic:pic>
              </a:graphicData>
            </a:graphic>
          </wp:inline>
        </w:drawing>
      </w:r>
    </w:p>
    <w:p w:rsidR="0073620C" w:rsidRDefault="0073620C" w:rsidP="0073620C">
      <w:pPr>
        <w:spacing w:after="0"/>
        <w:jc w:val="center"/>
        <w:rPr>
          <w:rFonts w:ascii="Times New Roman" w:hAnsi="Times New Roman"/>
          <w:bCs/>
          <w:sz w:val="20"/>
          <w:szCs w:val="20"/>
        </w:rPr>
      </w:pPr>
      <w:proofErr w:type="gramStart"/>
      <w:r w:rsidRPr="006F66E2">
        <w:rPr>
          <w:rFonts w:ascii="Times New Roman" w:hAnsi="Times New Roman"/>
          <w:bCs/>
          <w:sz w:val="20"/>
          <w:szCs w:val="20"/>
        </w:rPr>
        <w:t>Fig.</w:t>
      </w:r>
      <w:r>
        <w:rPr>
          <w:rFonts w:ascii="Times New Roman" w:hAnsi="Times New Roman"/>
          <w:bCs/>
          <w:sz w:val="20"/>
          <w:szCs w:val="20"/>
        </w:rPr>
        <w:t>5</w:t>
      </w:r>
      <w:r w:rsidRPr="006F66E2">
        <w:rPr>
          <w:rFonts w:ascii="Times New Roman" w:hAnsi="Times New Roman"/>
          <w:bCs/>
          <w:sz w:val="20"/>
          <w:szCs w:val="20"/>
        </w:rPr>
        <w:t>.</w:t>
      </w:r>
      <w:proofErr w:type="gramEnd"/>
    </w:p>
    <w:p w:rsidR="0073620C" w:rsidRDefault="0073620C" w:rsidP="0073620C">
      <w:pPr>
        <w:spacing w:after="0"/>
        <w:jc w:val="center"/>
        <w:rPr>
          <w:rFonts w:ascii="Times New Roman" w:hAnsi="Times New Roman"/>
          <w:sz w:val="20"/>
          <w:szCs w:val="20"/>
        </w:rPr>
      </w:pPr>
    </w:p>
    <w:p w:rsidR="0073620C" w:rsidRDefault="0073620C" w:rsidP="0073620C">
      <w:pPr>
        <w:spacing w:after="0"/>
        <w:jc w:val="center"/>
        <w:rPr>
          <w:rFonts w:ascii="Times New Roman" w:hAnsi="Times New Roman"/>
          <w:sz w:val="20"/>
          <w:szCs w:val="20"/>
        </w:rPr>
      </w:pPr>
      <w:r>
        <w:rPr>
          <w:rFonts w:ascii="Times New Roman" w:hAnsi="Times New Roman"/>
          <w:noProof/>
          <w:sz w:val="20"/>
          <w:szCs w:val="20"/>
        </w:rPr>
        <w:drawing>
          <wp:inline distT="0" distB="0" distL="0" distR="0" wp14:anchorId="0E0FEE20" wp14:editId="142EF601">
            <wp:extent cx="2901939" cy="13914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1475" cy="1396051"/>
                    </a:xfrm>
                    <a:prstGeom prst="rect">
                      <a:avLst/>
                    </a:prstGeom>
                    <a:noFill/>
                    <a:ln>
                      <a:noFill/>
                    </a:ln>
                  </pic:spPr>
                </pic:pic>
              </a:graphicData>
            </a:graphic>
          </wp:inline>
        </w:drawing>
      </w:r>
    </w:p>
    <w:p w:rsidR="00D01C7C" w:rsidRDefault="0073620C" w:rsidP="0073620C">
      <w:pPr>
        <w:spacing w:after="0"/>
        <w:jc w:val="center"/>
        <w:rPr>
          <w:rFonts w:ascii="Times New Roman" w:hAnsi="Times New Roman"/>
          <w:bCs/>
          <w:sz w:val="20"/>
          <w:szCs w:val="20"/>
        </w:rPr>
      </w:pPr>
      <w:proofErr w:type="gramStart"/>
      <w:r w:rsidRPr="006F66E2">
        <w:rPr>
          <w:rFonts w:ascii="Times New Roman" w:hAnsi="Times New Roman"/>
          <w:bCs/>
          <w:sz w:val="20"/>
          <w:szCs w:val="20"/>
        </w:rPr>
        <w:lastRenderedPageBreak/>
        <w:t>Fig.</w:t>
      </w:r>
      <w:r>
        <w:rPr>
          <w:rFonts w:ascii="Times New Roman" w:hAnsi="Times New Roman"/>
          <w:bCs/>
          <w:sz w:val="20"/>
          <w:szCs w:val="20"/>
        </w:rPr>
        <w:t>6</w:t>
      </w:r>
      <w:r w:rsidRPr="006F66E2">
        <w:rPr>
          <w:rFonts w:ascii="Times New Roman" w:hAnsi="Times New Roman"/>
          <w:bCs/>
          <w:sz w:val="20"/>
          <w:szCs w:val="20"/>
        </w:rPr>
        <w:t>.</w:t>
      </w:r>
      <w:proofErr w:type="gramEnd"/>
    </w:p>
    <w:p w:rsidR="0073620C" w:rsidRDefault="0073620C" w:rsidP="0073620C">
      <w:pPr>
        <w:spacing w:after="0"/>
        <w:jc w:val="center"/>
        <w:rPr>
          <w:rFonts w:ascii="Times New Roman" w:hAnsi="Times New Roman"/>
          <w:sz w:val="20"/>
          <w:szCs w:val="20"/>
        </w:rPr>
      </w:pPr>
    </w:p>
    <w:p w:rsidR="00D01C7C" w:rsidRDefault="00A47582" w:rsidP="00F7325E">
      <w:pPr>
        <w:jc w:val="center"/>
        <w:rPr>
          <w:rFonts w:ascii="Times New Roman" w:hAnsi="Times New Roman"/>
          <w:b/>
          <w:bCs/>
          <w:sz w:val="20"/>
          <w:szCs w:val="20"/>
        </w:rPr>
      </w:pPr>
      <w:r>
        <w:rPr>
          <w:rFonts w:ascii="Times New Roman" w:hAnsi="Times New Roman"/>
          <w:b/>
          <w:sz w:val="20"/>
          <w:szCs w:val="20"/>
        </w:rPr>
        <w:t xml:space="preserve">V. </w:t>
      </w:r>
      <w:r w:rsidR="001737A6" w:rsidRPr="001737A6">
        <w:rPr>
          <w:rFonts w:ascii="Times New Roman" w:hAnsi="Times New Roman"/>
          <w:b/>
          <w:bCs/>
          <w:sz w:val="20"/>
          <w:szCs w:val="20"/>
        </w:rPr>
        <w:t>ANSYS V12 SIMULATION REPORT</w:t>
      </w:r>
    </w:p>
    <w:p w:rsidR="00F7325E" w:rsidRDefault="001737A6" w:rsidP="00F7325E">
      <w:pPr>
        <w:jc w:val="both"/>
        <w:rPr>
          <w:rFonts w:ascii="Times New Roman" w:hAnsi="Times New Roman"/>
          <w:sz w:val="20"/>
          <w:szCs w:val="20"/>
        </w:rPr>
      </w:pPr>
      <w:r w:rsidRPr="001737A6">
        <w:rPr>
          <w:rFonts w:ascii="Times New Roman" w:hAnsi="Times New Roman"/>
          <w:sz w:val="20"/>
          <w:szCs w:val="20"/>
        </w:rPr>
        <w:t>The main goals of analysis are for finding the actual stresses acting on bimetallic component on piston end of connecting rod.</w:t>
      </w:r>
    </w:p>
    <w:p w:rsidR="001737A6" w:rsidRPr="00773D00" w:rsidRDefault="001737A6" w:rsidP="00F7325E">
      <w:pPr>
        <w:jc w:val="both"/>
        <w:rPr>
          <w:rFonts w:ascii="Times New Roman" w:hAnsi="Times New Roman"/>
          <w:b/>
          <w:bCs/>
          <w:sz w:val="20"/>
          <w:szCs w:val="20"/>
        </w:rPr>
      </w:pPr>
      <w:r w:rsidRPr="00773D00">
        <w:rPr>
          <w:rFonts w:ascii="Times New Roman" w:hAnsi="Times New Roman"/>
          <w:b/>
          <w:bCs/>
          <w:sz w:val="20"/>
          <w:szCs w:val="20"/>
        </w:rPr>
        <w:t>A) Analysis carried out by the Software ANSYS of Brass bush &amp; Forged steel connecting rod</w:t>
      </w:r>
    </w:p>
    <w:p w:rsidR="001737A6" w:rsidRDefault="001737A6" w:rsidP="001737A6">
      <w:pPr>
        <w:jc w:val="center"/>
        <w:rPr>
          <w:rFonts w:ascii="Times New Roman" w:hAnsi="Times New Roman"/>
          <w:bCs/>
          <w:sz w:val="20"/>
          <w:szCs w:val="20"/>
        </w:rPr>
      </w:pPr>
      <w:r w:rsidRPr="001737A6">
        <w:rPr>
          <w:rFonts w:ascii="Times New Roman" w:hAnsi="Times New Roman"/>
          <w:bCs/>
          <w:sz w:val="20"/>
          <w:szCs w:val="20"/>
        </w:rPr>
        <w:t>IMPORT</w:t>
      </w:r>
    </w:p>
    <w:p w:rsidR="001737A6" w:rsidRDefault="001737A6" w:rsidP="001737A6">
      <w:pPr>
        <w:jc w:val="center"/>
        <w:rPr>
          <w:rFonts w:ascii="Times New Roman" w:hAnsi="Times New Roman"/>
          <w:bCs/>
          <w:sz w:val="20"/>
          <w:szCs w:val="20"/>
        </w:rPr>
      </w:pPr>
      <w:r>
        <w:rPr>
          <w:rFonts w:ascii="Times New Roman" w:hAnsi="Times New Roman"/>
          <w:bCs/>
          <w:noProof/>
          <w:sz w:val="20"/>
          <w:szCs w:val="20"/>
        </w:rPr>
        <w:drawing>
          <wp:inline distT="0" distB="0" distL="0" distR="0">
            <wp:extent cx="2912033" cy="1415332"/>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1475" cy="1415061"/>
                    </a:xfrm>
                    <a:prstGeom prst="rect">
                      <a:avLst/>
                    </a:prstGeom>
                    <a:noFill/>
                    <a:ln>
                      <a:noFill/>
                    </a:ln>
                  </pic:spPr>
                </pic:pic>
              </a:graphicData>
            </a:graphic>
          </wp:inline>
        </w:drawing>
      </w:r>
    </w:p>
    <w:p w:rsidR="001737A6" w:rsidRDefault="001737A6" w:rsidP="001737A6">
      <w:pPr>
        <w:jc w:val="center"/>
        <w:rPr>
          <w:rFonts w:ascii="Times New Roman" w:hAnsi="Times New Roman"/>
          <w:bCs/>
          <w:sz w:val="20"/>
          <w:szCs w:val="20"/>
        </w:rPr>
      </w:pPr>
      <w:r w:rsidRPr="001737A6">
        <w:rPr>
          <w:rFonts w:ascii="Times New Roman" w:hAnsi="Times New Roman"/>
          <w:bCs/>
          <w:sz w:val="20"/>
          <w:szCs w:val="20"/>
        </w:rPr>
        <w:t>Fig 7: Import Model in ANSYS</w:t>
      </w:r>
    </w:p>
    <w:p w:rsidR="001737A6" w:rsidRDefault="001737A6" w:rsidP="001737A6">
      <w:pPr>
        <w:jc w:val="center"/>
        <w:rPr>
          <w:rFonts w:ascii="Times New Roman" w:hAnsi="Times New Roman"/>
          <w:bCs/>
          <w:sz w:val="20"/>
          <w:szCs w:val="20"/>
        </w:rPr>
      </w:pPr>
      <w:r w:rsidRPr="001737A6">
        <w:rPr>
          <w:rFonts w:ascii="Times New Roman" w:hAnsi="Times New Roman"/>
          <w:bCs/>
          <w:sz w:val="20"/>
          <w:szCs w:val="20"/>
        </w:rPr>
        <w:t>MESHING</w:t>
      </w:r>
    </w:p>
    <w:p w:rsidR="001737A6" w:rsidRDefault="001737A6" w:rsidP="001737A6">
      <w:pPr>
        <w:jc w:val="center"/>
        <w:rPr>
          <w:rFonts w:ascii="Times New Roman" w:hAnsi="Times New Roman"/>
          <w:bCs/>
          <w:sz w:val="20"/>
          <w:szCs w:val="20"/>
        </w:rPr>
      </w:pPr>
      <w:r>
        <w:rPr>
          <w:rFonts w:ascii="Times New Roman" w:hAnsi="Times New Roman"/>
          <w:bCs/>
          <w:noProof/>
          <w:sz w:val="20"/>
          <w:szCs w:val="20"/>
        </w:rPr>
        <w:drawing>
          <wp:inline distT="0" distB="0" distL="0" distR="0">
            <wp:extent cx="2911475" cy="82208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1475" cy="822083"/>
                    </a:xfrm>
                    <a:prstGeom prst="rect">
                      <a:avLst/>
                    </a:prstGeom>
                    <a:noFill/>
                    <a:ln>
                      <a:noFill/>
                    </a:ln>
                  </pic:spPr>
                </pic:pic>
              </a:graphicData>
            </a:graphic>
          </wp:inline>
        </w:drawing>
      </w:r>
    </w:p>
    <w:p w:rsidR="001737A6" w:rsidRDefault="001737A6" w:rsidP="001737A6">
      <w:pPr>
        <w:jc w:val="center"/>
        <w:rPr>
          <w:rFonts w:ascii="Times New Roman" w:hAnsi="Times New Roman"/>
          <w:bCs/>
          <w:sz w:val="20"/>
          <w:szCs w:val="20"/>
        </w:rPr>
      </w:pPr>
      <w:r w:rsidRPr="001737A6">
        <w:rPr>
          <w:rFonts w:ascii="Times New Roman" w:hAnsi="Times New Roman"/>
          <w:bCs/>
          <w:sz w:val="20"/>
          <w:szCs w:val="20"/>
        </w:rPr>
        <w:t>Fig 8: Meshing of the Piston end</w:t>
      </w:r>
    </w:p>
    <w:p w:rsidR="001737A6" w:rsidRDefault="001737A6" w:rsidP="001737A6">
      <w:pPr>
        <w:jc w:val="center"/>
        <w:rPr>
          <w:rFonts w:ascii="Times New Roman" w:hAnsi="Times New Roman"/>
          <w:bCs/>
          <w:sz w:val="20"/>
          <w:szCs w:val="20"/>
        </w:rPr>
      </w:pPr>
      <w:r w:rsidRPr="001737A6">
        <w:rPr>
          <w:rFonts w:ascii="Times New Roman" w:hAnsi="Times New Roman"/>
          <w:bCs/>
          <w:sz w:val="20"/>
          <w:szCs w:val="20"/>
        </w:rPr>
        <w:t>BOUNDRY CONDITIONS</w:t>
      </w:r>
    </w:p>
    <w:p w:rsidR="001737A6" w:rsidRDefault="001737A6" w:rsidP="001737A6">
      <w:pPr>
        <w:jc w:val="center"/>
        <w:rPr>
          <w:rFonts w:ascii="Times New Roman" w:hAnsi="Times New Roman"/>
          <w:bCs/>
          <w:sz w:val="20"/>
          <w:szCs w:val="20"/>
        </w:rPr>
      </w:pPr>
      <w:r>
        <w:rPr>
          <w:rFonts w:ascii="Times New Roman" w:hAnsi="Times New Roman"/>
          <w:bCs/>
          <w:noProof/>
          <w:sz w:val="20"/>
          <w:szCs w:val="20"/>
        </w:rPr>
        <w:drawing>
          <wp:inline distT="0" distB="0" distL="0" distR="0">
            <wp:extent cx="2911475" cy="852677"/>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1475" cy="852677"/>
                    </a:xfrm>
                    <a:prstGeom prst="rect">
                      <a:avLst/>
                    </a:prstGeom>
                    <a:noFill/>
                    <a:ln>
                      <a:noFill/>
                    </a:ln>
                  </pic:spPr>
                </pic:pic>
              </a:graphicData>
            </a:graphic>
          </wp:inline>
        </w:drawing>
      </w:r>
    </w:p>
    <w:p w:rsidR="001737A6" w:rsidRDefault="001737A6" w:rsidP="001737A6">
      <w:pPr>
        <w:jc w:val="center"/>
        <w:rPr>
          <w:rFonts w:ascii="Times New Roman" w:hAnsi="Times New Roman"/>
          <w:bCs/>
          <w:sz w:val="20"/>
          <w:szCs w:val="20"/>
        </w:rPr>
      </w:pPr>
      <w:r w:rsidRPr="001737A6">
        <w:rPr>
          <w:rFonts w:ascii="Times New Roman" w:hAnsi="Times New Roman"/>
          <w:bCs/>
          <w:sz w:val="20"/>
          <w:szCs w:val="20"/>
        </w:rPr>
        <w:t>Fig 9: Appling thermal boundary conditions</w:t>
      </w:r>
    </w:p>
    <w:p w:rsidR="001737A6" w:rsidRDefault="001737A6" w:rsidP="001737A6">
      <w:pPr>
        <w:jc w:val="center"/>
        <w:rPr>
          <w:rFonts w:ascii="Times New Roman" w:hAnsi="Times New Roman"/>
          <w:bCs/>
          <w:sz w:val="20"/>
          <w:szCs w:val="20"/>
        </w:rPr>
      </w:pPr>
      <w:r w:rsidRPr="001737A6">
        <w:rPr>
          <w:rFonts w:ascii="Times New Roman" w:hAnsi="Times New Roman"/>
          <w:bCs/>
          <w:sz w:val="20"/>
          <w:szCs w:val="20"/>
        </w:rPr>
        <w:t>DEFORMATION</w:t>
      </w:r>
    </w:p>
    <w:p w:rsidR="00D83620" w:rsidRDefault="00D83620" w:rsidP="001737A6">
      <w:pPr>
        <w:jc w:val="center"/>
        <w:rPr>
          <w:rFonts w:ascii="Times New Roman" w:hAnsi="Times New Roman"/>
          <w:bCs/>
          <w:sz w:val="20"/>
          <w:szCs w:val="20"/>
        </w:rPr>
      </w:pPr>
      <w:r>
        <w:rPr>
          <w:rFonts w:ascii="Times New Roman" w:hAnsi="Times New Roman"/>
          <w:bCs/>
          <w:noProof/>
          <w:sz w:val="20"/>
          <w:szCs w:val="20"/>
        </w:rPr>
        <w:drawing>
          <wp:inline distT="0" distB="0" distL="0" distR="0">
            <wp:extent cx="2917596" cy="1009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1475" cy="1007696"/>
                    </a:xfrm>
                    <a:prstGeom prst="rect">
                      <a:avLst/>
                    </a:prstGeom>
                    <a:noFill/>
                    <a:ln>
                      <a:noFill/>
                    </a:ln>
                  </pic:spPr>
                </pic:pic>
              </a:graphicData>
            </a:graphic>
          </wp:inline>
        </w:drawing>
      </w:r>
    </w:p>
    <w:p w:rsidR="00D83620" w:rsidRDefault="00D83620" w:rsidP="001737A6">
      <w:pPr>
        <w:jc w:val="center"/>
        <w:rPr>
          <w:rFonts w:ascii="Times New Roman" w:hAnsi="Times New Roman"/>
          <w:bCs/>
          <w:sz w:val="20"/>
          <w:szCs w:val="20"/>
        </w:rPr>
      </w:pPr>
      <w:r w:rsidRPr="00D83620">
        <w:rPr>
          <w:rFonts w:ascii="Times New Roman" w:hAnsi="Times New Roman"/>
          <w:bCs/>
          <w:sz w:val="20"/>
          <w:szCs w:val="20"/>
        </w:rPr>
        <w:lastRenderedPageBreak/>
        <w:t>Fig10: Deformation of Piston end</w:t>
      </w:r>
    </w:p>
    <w:p w:rsidR="00D83620" w:rsidRPr="00264460" w:rsidRDefault="00264460" w:rsidP="001737A6">
      <w:pPr>
        <w:jc w:val="center"/>
        <w:rPr>
          <w:rFonts w:ascii="Times New Roman" w:hAnsi="Times New Roman"/>
          <w:bCs/>
          <w:sz w:val="20"/>
          <w:szCs w:val="20"/>
        </w:rPr>
      </w:pPr>
      <w:r w:rsidRPr="00264460">
        <w:rPr>
          <w:rFonts w:ascii="Times New Roman" w:hAnsi="Times New Roman"/>
          <w:bCs/>
          <w:sz w:val="20"/>
          <w:szCs w:val="20"/>
        </w:rPr>
        <w:t>DEVELOPMENT OF STRESSES</w:t>
      </w:r>
    </w:p>
    <w:p w:rsidR="00264460" w:rsidRDefault="00264460" w:rsidP="001737A6">
      <w:pPr>
        <w:jc w:val="center"/>
        <w:rPr>
          <w:rFonts w:ascii="Times New Roman" w:hAnsi="Times New Roman"/>
          <w:bCs/>
          <w:sz w:val="20"/>
          <w:szCs w:val="20"/>
        </w:rPr>
      </w:pPr>
      <w:r>
        <w:rPr>
          <w:rFonts w:ascii="Times New Roman" w:hAnsi="Times New Roman"/>
          <w:bCs/>
          <w:noProof/>
          <w:sz w:val="20"/>
          <w:szCs w:val="20"/>
        </w:rPr>
        <w:drawing>
          <wp:inline distT="0" distB="0" distL="0" distR="0">
            <wp:extent cx="2906429" cy="10336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1475" cy="1035464"/>
                    </a:xfrm>
                    <a:prstGeom prst="rect">
                      <a:avLst/>
                    </a:prstGeom>
                    <a:noFill/>
                    <a:ln>
                      <a:noFill/>
                    </a:ln>
                  </pic:spPr>
                </pic:pic>
              </a:graphicData>
            </a:graphic>
          </wp:inline>
        </w:drawing>
      </w:r>
    </w:p>
    <w:p w:rsidR="00264460" w:rsidRDefault="00264460" w:rsidP="001737A6">
      <w:pPr>
        <w:jc w:val="center"/>
        <w:rPr>
          <w:rFonts w:ascii="Times New Roman" w:hAnsi="Times New Roman"/>
          <w:bCs/>
          <w:sz w:val="20"/>
          <w:szCs w:val="20"/>
        </w:rPr>
      </w:pPr>
      <w:r w:rsidRPr="00264460">
        <w:rPr>
          <w:rFonts w:ascii="Times New Roman" w:hAnsi="Times New Roman"/>
          <w:bCs/>
          <w:sz w:val="20"/>
          <w:szCs w:val="20"/>
        </w:rPr>
        <w:t xml:space="preserve">Fig.11: </w:t>
      </w:r>
      <w:proofErr w:type="spellStart"/>
      <w:r w:rsidRPr="00264460">
        <w:rPr>
          <w:rFonts w:ascii="Times New Roman" w:hAnsi="Times New Roman"/>
          <w:bCs/>
          <w:sz w:val="20"/>
          <w:szCs w:val="20"/>
        </w:rPr>
        <w:t>Vonmisses</w:t>
      </w:r>
      <w:proofErr w:type="spellEnd"/>
      <w:r w:rsidRPr="00264460">
        <w:rPr>
          <w:rFonts w:ascii="Times New Roman" w:hAnsi="Times New Roman"/>
          <w:bCs/>
          <w:sz w:val="20"/>
          <w:szCs w:val="20"/>
        </w:rPr>
        <w:t xml:space="preserve"> Stresses developed in Piston End</w:t>
      </w:r>
    </w:p>
    <w:p w:rsidR="00264460" w:rsidRDefault="002A3599" w:rsidP="001737A6">
      <w:pPr>
        <w:jc w:val="center"/>
        <w:rPr>
          <w:rFonts w:ascii="Times New Roman" w:hAnsi="Times New Roman"/>
          <w:bCs/>
          <w:sz w:val="20"/>
          <w:szCs w:val="20"/>
        </w:rPr>
      </w:pPr>
      <w:r w:rsidRPr="002A3599">
        <w:rPr>
          <w:rFonts w:ascii="Times New Roman" w:hAnsi="Times New Roman"/>
          <w:bCs/>
          <w:sz w:val="20"/>
          <w:szCs w:val="20"/>
        </w:rPr>
        <w:t>DEVELOPMENT OF STRESS INTENSITY</w:t>
      </w:r>
    </w:p>
    <w:p w:rsidR="002A3599" w:rsidRDefault="002A3599" w:rsidP="001737A6">
      <w:pPr>
        <w:jc w:val="center"/>
        <w:rPr>
          <w:rFonts w:ascii="Times New Roman" w:hAnsi="Times New Roman"/>
          <w:bCs/>
          <w:sz w:val="20"/>
          <w:szCs w:val="20"/>
        </w:rPr>
      </w:pPr>
      <w:r>
        <w:rPr>
          <w:rFonts w:ascii="Times New Roman" w:hAnsi="Times New Roman"/>
          <w:bCs/>
          <w:noProof/>
          <w:sz w:val="20"/>
          <w:szCs w:val="20"/>
        </w:rPr>
        <w:drawing>
          <wp:inline distT="0" distB="0" distL="0" distR="0">
            <wp:extent cx="2906427" cy="1121134"/>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1475" cy="1123081"/>
                    </a:xfrm>
                    <a:prstGeom prst="rect">
                      <a:avLst/>
                    </a:prstGeom>
                    <a:noFill/>
                    <a:ln>
                      <a:noFill/>
                    </a:ln>
                  </pic:spPr>
                </pic:pic>
              </a:graphicData>
            </a:graphic>
          </wp:inline>
        </w:drawing>
      </w:r>
    </w:p>
    <w:p w:rsidR="002A3599" w:rsidRDefault="002A3599" w:rsidP="001737A6">
      <w:pPr>
        <w:jc w:val="center"/>
        <w:rPr>
          <w:rFonts w:ascii="Times New Roman" w:hAnsi="Times New Roman"/>
          <w:bCs/>
          <w:sz w:val="20"/>
          <w:szCs w:val="20"/>
        </w:rPr>
      </w:pPr>
      <w:r w:rsidRPr="002A3599">
        <w:rPr>
          <w:rFonts w:ascii="Times New Roman" w:hAnsi="Times New Roman"/>
          <w:bCs/>
          <w:sz w:val="20"/>
          <w:szCs w:val="20"/>
        </w:rPr>
        <w:t>Fig.12: Stress Intensity developed in Piston End</w:t>
      </w:r>
    </w:p>
    <w:p w:rsidR="002A3599" w:rsidRDefault="002A3599" w:rsidP="001737A6">
      <w:pPr>
        <w:jc w:val="center"/>
        <w:rPr>
          <w:rFonts w:ascii="Times New Roman" w:hAnsi="Times New Roman"/>
          <w:bCs/>
          <w:sz w:val="20"/>
          <w:szCs w:val="20"/>
        </w:rPr>
      </w:pPr>
      <w:r w:rsidRPr="002A3599">
        <w:rPr>
          <w:rFonts w:ascii="Times New Roman" w:hAnsi="Times New Roman"/>
          <w:bCs/>
          <w:sz w:val="20"/>
          <w:szCs w:val="20"/>
        </w:rPr>
        <w:t>DEVELOPMENT OF STRAIN ENERGY</w:t>
      </w:r>
    </w:p>
    <w:p w:rsidR="002A3599" w:rsidRDefault="002A3599" w:rsidP="001737A6">
      <w:pPr>
        <w:jc w:val="center"/>
        <w:rPr>
          <w:rFonts w:ascii="Times New Roman" w:hAnsi="Times New Roman"/>
          <w:bCs/>
          <w:sz w:val="20"/>
          <w:szCs w:val="20"/>
        </w:rPr>
      </w:pPr>
      <w:r>
        <w:rPr>
          <w:rFonts w:ascii="Times New Roman" w:hAnsi="Times New Roman"/>
          <w:bCs/>
          <w:noProof/>
          <w:sz w:val="20"/>
          <w:szCs w:val="20"/>
        </w:rPr>
        <w:drawing>
          <wp:inline distT="0" distB="0" distL="0" distR="0">
            <wp:extent cx="2911475" cy="76763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1475" cy="767635"/>
                    </a:xfrm>
                    <a:prstGeom prst="rect">
                      <a:avLst/>
                    </a:prstGeom>
                    <a:noFill/>
                    <a:ln>
                      <a:noFill/>
                    </a:ln>
                  </pic:spPr>
                </pic:pic>
              </a:graphicData>
            </a:graphic>
          </wp:inline>
        </w:drawing>
      </w:r>
    </w:p>
    <w:p w:rsidR="002A3599" w:rsidRDefault="002A3599" w:rsidP="001737A6">
      <w:pPr>
        <w:jc w:val="center"/>
        <w:rPr>
          <w:rFonts w:ascii="Times New Roman" w:hAnsi="Times New Roman"/>
          <w:bCs/>
          <w:sz w:val="20"/>
          <w:szCs w:val="20"/>
        </w:rPr>
      </w:pPr>
      <w:r w:rsidRPr="002A3599">
        <w:rPr>
          <w:rFonts w:ascii="Times New Roman" w:hAnsi="Times New Roman"/>
          <w:bCs/>
          <w:sz w:val="20"/>
          <w:szCs w:val="20"/>
        </w:rPr>
        <w:t>Fig 13: Strain Energy developed in Piston end</w:t>
      </w:r>
    </w:p>
    <w:p w:rsidR="002A3599" w:rsidRPr="00773D00" w:rsidRDefault="003C5334" w:rsidP="003C5334">
      <w:pPr>
        <w:jc w:val="both"/>
        <w:rPr>
          <w:rFonts w:ascii="Times New Roman" w:hAnsi="Times New Roman"/>
          <w:b/>
          <w:bCs/>
          <w:sz w:val="20"/>
          <w:szCs w:val="20"/>
        </w:rPr>
      </w:pPr>
      <w:r w:rsidRPr="00773D00">
        <w:rPr>
          <w:rFonts w:ascii="Times New Roman" w:hAnsi="Times New Roman"/>
          <w:b/>
          <w:bCs/>
          <w:sz w:val="20"/>
          <w:szCs w:val="20"/>
        </w:rPr>
        <w:t>(B) Analysis carried out by the Software ANSYS of Gray Cast Iron bush &amp;Forged steel connecting rod</w:t>
      </w:r>
    </w:p>
    <w:p w:rsidR="003C5334" w:rsidRDefault="003C5334" w:rsidP="003C5334">
      <w:pPr>
        <w:jc w:val="center"/>
        <w:rPr>
          <w:rFonts w:ascii="Times New Roman" w:hAnsi="Times New Roman"/>
          <w:bCs/>
          <w:sz w:val="20"/>
          <w:szCs w:val="20"/>
        </w:rPr>
      </w:pPr>
      <w:r w:rsidRPr="003C5334">
        <w:rPr>
          <w:rFonts w:ascii="Times New Roman" w:hAnsi="Times New Roman"/>
          <w:bCs/>
          <w:sz w:val="20"/>
          <w:szCs w:val="20"/>
        </w:rPr>
        <w:t>IMPORT</w:t>
      </w:r>
    </w:p>
    <w:p w:rsidR="003C5334" w:rsidRDefault="003C5334" w:rsidP="003C5334">
      <w:pPr>
        <w:jc w:val="center"/>
        <w:rPr>
          <w:rFonts w:ascii="Times New Roman" w:hAnsi="Times New Roman"/>
          <w:bCs/>
          <w:sz w:val="20"/>
          <w:szCs w:val="20"/>
        </w:rPr>
      </w:pPr>
      <w:r>
        <w:rPr>
          <w:rFonts w:ascii="Times New Roman" w:hAnsi="Times New Roman"/>
          <w:bCs/>
          <w:noProof/>
          <w:sz w:val="20"/>
          <w:szCs w:val="20"/>
        </w:rPr>
        <w:drawing>
          <wp:inline distT="0" distB="0" distL="0" distR="0">
            <wp:extent cx="2911475" cy="818827"/>
            <wp:effectExtent l="0" t="0" r="317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1475" cy="818827"/>
                    </a:xfrm>
                    <a:prstGeom prst="rect">
                      <a:avLst/>
                    </a:prstGeom>
                    <a:noFill/>
                    <a:ln>
                      <a:noFill/>
                    </a:ln>
                  </pic:spPr>
                </pic:pic>
              </a:graphicData>
            </a:graphic>
          </wp:inline>
        </w:drawing>
      </w:r>
    </w:p>
    <w:p w:rsidR="003C5334" w:rsidRPr="009F4962" w:rsidRDefault="003C5334" w:rsidP="003C5334">
      <w:pPr>
        <w:jc w:val="center"/>
        <w:rPr>
          <w:rFonts w:ascii="Times New Roman" w:hAnsi="Times New Roman"/>
          <w:bCs/>
          <w:sz w:val="20"/>
          <w:szCs w:val="20"/>
        </w:rPr>
      </w:pPr>
      <w:r w:rsidRPr="009F4962">
        <w:rPr>
          <w:rFonts w:ascii="Times New Roman" w:hAnsi="Times New Roman"/>
          <w:bCs/>
          <w:sz w:val="20"/>
          <w:szCs w:val="20"/>
        </w:rPr>
        <w:t>Fig 14: Import Model in ANSYS</w:t>
      </w:r>
    </w:p>
    <w:p w:rsidR="003C5334" w:rsidRPr="009F4962" w:rsidRDefault="003C5334" w:rsidP="003C5334">
      <w:pPr>
        <w:jc w:val="center"/>
        <w:rPr>
          <w:rFonts w:ascii="Times New Roman" w:hAnsi="Times New Roman"/>
          <w:bCs/>
          <w:sz w:val="20"/>
          <w:szCs w:val="20"/>
        </w:rPr>
      </w:pPr>
      <w:r w:rsidRPr="009F4962">
        <w:rPr>
          <w:rFonts w:ascii="Times New Roman" w:hAnsi="Times New Roman"/>
          <w:bCs/>
          <w:sz w:val="20"/>
          <w:szCs w:val="20"/>
        </w:rPr>
        <w:t>MESHING</w:t>
      </w:r>
    </w:p>
    <w:p w:rsidR="003C5334" w:rsidRPr="009F4962" w:rsidRDefault="003C5334" w:rsidP="003C5334">
      <w:pPr>
        <w:jc w:val="center"/>
        <w:rPr>
          <w:rFonts w:ascii="Times New Roman" w:hAnsi="Times New Roman"/>
          <w:bCs/>
          <w:sz w:val="20"/>
          <w:szCs w:val="20"/>
        </w:rPr>
      </w:pPr>
      <w:r w:rsidRPr="009F4962">
        <w:rPr>
          <w:rFonts w:ascii="Times New Roman" w:hAnsi="Times New Roman"/>
          <w:bCs/>
          <w:noProof/>
          <w:sz w:val="20"/>
          <w:szCs w:val="20"/>
        </w:rPr>
        <w:lastRenderedPageBreak/>
        <w:drawing>
          <wp:inline distT="0" distB="0" distL="0" distR="0" wp14:anchorId="1A4E64D6" wp14:editId="4C7F1EC3">
            <wp:extent cx="2911475" cy="82208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1475" cy="822083"/>
                    </a:xfrm>
                    <a:prstGeom prst="rect">
                      <a:avLst/>
                    </a:prstGeom>
                    <a:noFill/>
                    <a:ln>
                      <a:noFill/>
                    </a:ln>
                  </pic:spPr>
                </pic:pic>
              </a:graphicData>
            </a:graphic>
          </wp:inline>
        </w:drawing>
      </w:r>
    </w:p>
    <w:p w:rsidR="003C5334" w:rsidRPr="009F4962" w:rsidRDefault="003C5334" w:rsidP="003C5334">
      <w:pPr>
        <w:jc w:val="center"/>
        <w:rPr>
          <w:rFonts w:ascii="Times New Roman" w:hAnsi="Times New Roman"/>
          <w:bCs/>
          <w:sz w:val="20"/>
          <w:szCs w:val="20"/>
        </w:rPr>
      </w:pPr>
      <w:r w:rsidRPr="009F4962">
        <w:rPr>
          <w:rFonts w:ascii="Times New Roman" w:hAnsi="Times New Roman"/>
          <w:bCs/>
          <w:sz w:val="20"/>
          <w:szCs w:val="20"/>
        </w:rPr>
        <w:t>Fig 15: Meshing of the Piston end</w:t>
      </w:r>
    </w:p>
    <w:p w:rsidR="003C5334" w:rsidRPr="009F4962" w:rsidRDefault="003C5334" w:rsidP="003C5334">
      <w:pPr>
        <w:jc w:val="center"/>
        <w:rPr>
          <w:rFonts w:ascii="Times New Roman" w:hAnsi="Times New Roman"/>
          <w:bCs/>
          <w:sz w:val="20"/>
          <w:szCs w:val="20"/>
        </w:rPr>
      </w:pPr>
      <w:r w:rsidRPr="009F4962">
        <w:rPr>
          <w:rFonts w:ascii="Times New Roman" w:hAnsi="Times New Roman"/>
          <w:bCs/>
          <w:sz w:val="20"/>
          <w:szCs w:val="20"/>
        </w:rPr>
        <w:t>BOUNDRY CONDITIONS</w:t>
      </w:r>
    </w:p>
    <w:p w:rsidR="003C5334" w:rsidRPr="009F4962" w:rsidRDefault="003C5334" w:rsidP="003C5334">
      <w:pPr>
        <w:jc w:val="center"/>
        <w:rPr>
          <w:rFonts w:ascii="Times New Roman" w:hAnsi="Times New Roman"/>
          <w:bCs/>
          <w:sz w:val="20"/>
          <w:szCs w:val="20"/>
        </w:rPr>
      </w:pPr>
      <w:r w:rsidRPr="009F4962">
        <w:rPr>
          <w:rFonts w:ascii="Times New Roman" w:hAnsi="Times New Roman"/>
          <w:bCs/>
          <w:noProof/>
          <w:sz w:val="20"/>
          <w:szCs w:val="20"/>
        </w:rPr>
        <w:drawing>
          <wp:inline distT="0" distB="0" distL="0" distR="0" wp14:anchorId="43CC0172" wp14:editId="04604DC1">
            <wp:extent cx="2906428" cy="1415332"/>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1475" cy="1417790"/>
                    </a:xfrm>
                    <a:prstGeom prst="rect">
                      <a:avLst/>
                    </a:prstGeom>
                    <a:noFill/>
                    <a:ln>
                      <a:noFill/>
                    </a:ln>
                  </pic:spPr>
                </pic:pic>
              </a:graphicData>
            </a:graphic>
          </wp:inline>
        </w:drawing>
      </w:r>
    </w:p>
    <w:p w:rsidR="003C5334" w:rsidRPr="009F4962" w:rsidRDefault="003C5334" w:rsidP="003C5334">
      <w:pPr>
        <w:jc w:val="center"/>
        <w:rPr>
          <w:rFonts w:ascii="Times New Roman" w:hAnsi="Times New Roman"/>
          <w:bCs/>
          <w:sz w:val="20"/>
          <w:szCs w:val="20"/>
        </w:rPr>
      </w:pPr>
      <w:r w:rsidRPr="009F4962">
        <w:rPr>
          <w:rFonts w:ascii="Times New Roman" w:hAnsi="Times New Roman"/>
          <w:bCs/>
          <w:sz w:val="20"/>
          <w:szCs w:val="20"/>
        </w:rPr>
        <w:t>Fig 16: Appling thermal Boundary Conditions</w:t>
      </w:r>
    </w:p>
    <w:p w:rsidR="003C5334" w:rsidRPr="009F4962" w:rsidRDefault="003C5334" w:rsidP="003C5334">
      <w:pPr>
        <w:jc w:val="center"/>
        <w:rPr>
          <w:rFonts w:ascii="Times New Roman" w:hAnsi="Times New Roman"/>
          <w:bCs/>
          <w:sz w:val="20"/>
          <w:szCs w:val="20"/>
        </w:rPr>
      </w:pPr>
      <w:r w:rsidRPr="009F4962">
        <w:rPr>
          <w:rFonts w:ascii="Times New Roman" w:hAnsi="Times New Roman"/>
          <w:bCs/>
          <w:sz w:val="20"/>
          <w:szCs w:val="20"/>
        </w:rPr>
        <w:t>DEFORMATION</w:t>
      </w:r>
    </w:p>
    <w:p w:rsidR="002A3599" w:rsidRPr="009F4962" w:rsidRDefault="003C5334" w:rsidP="001737A6">
      <w:pPr>
        <w:jc w:val="center"/>
        <w:rPr>
          <w:rFonts w:ascii="Times New Roman" w:hAnsi="Times New Roman"/>
          <w:bCs/>
          <w:sz w:val="20"/>
          <w:szCs w:val="20"/>
        </w:rPr>
      </w:pPr>
      <w:r w:rsidRPr="009F4962">
        <w:rPr>
          <w:rFonts w:ascii="Times New Roman" w:hAnsi="Times New Roman"/>
          <w:bCs/>
          <w:noProof/>
          <w:sz w:val="20"/>
          <w:szCs w:val="20"/>
        </w:rPr>
        <w:drawing>
          <wp:inline distT="0" distB="0" distL="0" distR="0" wp14:anchorId="7D93A8B2" wp14:editId="24BBAEB9">
            <wp:extent cx="2914067" cy="1296063"/>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1475" cy="1294910"/>
                    </a:xfrm>
                    <a:prstGeom prst="rect">
                      <a:avLst/>
                    </a:prstGeom>
                    <a:noFill/>
                    <a:ln>
                      <a:noFill/>
                    </a:ln>
                  </pic:spPr>
                </pic:pic>
              </a:graphicData>
            </a:graphic>
          </wp:inline>
        </w:drawing>
      </w:r>
    </w:p>
    <w:p w:rsidR="003C5334" w:rsidRPr="009F4962" w:rsidRDefault="003C5334" w:rsidP="001737A6">
      <w:pPr>
        <w:jc w:val="center"/>
        <w:rPr>
          <w:rFonts w:ascii="Times New Roman" w:hAnsi="Times New Roman"/>
          <w:bCs/>
          <w:sz w:val="20"/>
          <w:szCs w:val="20"/>
        </w:rPr>
      </w:pPr>
      <w:r w:rsidRPr="009F4962">
        <w:rPr>
          <w:rFonts w:ascii="Times New Roman" w:hAnsi="Times New Roman"/>
          <w:bCs/>
          <w:sz w:val="20"/>
          <w:szCs w:val="20"/>
        </w:rPr>
        <w:t>Fig.17: Deformation of piston end</w:t>
      </w:r>
    </w:p>
    <w:p w:rsidR="003C5334" w:rsidRPr="009F4962" w:rsidRDefault="003C5334" w:rsidP="001737A6">
      <w:pPr>
        <w:jc w:val="center"/>
        <w:rPr>
          <w:rFonts w:ascii="Times New Roman" w:hAnsi="Times New Roman"/>
          <w:bCs/>
          <w:sz w:val="20"/>
          <w:szCs w:val="20"/>
        </w:rPr>
      </w:pPr>
      <w:r w:rsidRPr="009F4962">
        <w:rPr>
          <w:rFonts w:ascii="Times New Roman" w:hAnsi="Times New Roman"/>
          <w:bCs/>
          <w:sz w:val="20"/>
          <w:szCs w:val="20"/>
        </w:rPr>
        <w:t>DEVELOPMENT OF STRESSES</w:t>
      </w:r>
    </w:p>
    <w:p w:rsidR="003C5334" w:rsidRPr="009F4962" w:rsidRDefault="003C5334" w:rsidP="001737A6">
      <w:pPr>
        <w:jc w:val="center"/>
        <w:rPr>
          <w:rFonts w:ascii="Times New Roman" w:hAnsi="Times New Roman"/>
          <w:bCs/>
          <w:sz w:val="20"/>
          <w:szCs w:val="20"/>
        </w:rPr>
      </w:pPr>
      <w:r w:rsidRPr="009F4962">
        <w:rPr>
          <w:rFonts w:ascii="Times New Roman" w:hAnsi="Times New Roman"/>
          <w:bCs/>
          <w:noProof/>
          <w:sz w:val="20"/>
          <w:szCs w:val="20"/>
        </w:rPr>
        <w:drawing>
          <wp:inline distT="0" distB="0" distL="0" distR="0" wp14:anchorId="4F2AC500" wp14:editId="36D46A04">
            <wp:extent cx="2918129" cy="11131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1475" cy="1110645"/>
                    </a:xfrm>
                    <a:prstGeom prst="rect">
                      <a:avLst/>
                    </a:prstGeom>
                    <a:noFill/>
                    <a:ln>
                      <a:noFill/>
                    </a:ln>
                  </pic:spPr>
                </pic:pic>
              </a:graphicData>
            </a:graphic>
          </wp:inline>
        </w:drawing>
      </w:r>
    </w:p>
    <w:p w:rsidR="003C5334" w:rsidRPr="009F4962" w:rsidRDefault="003C5334" w:rsidP="001737A6">
      <w:pPr>
        <w:jc w:val="center"/>
        <w:rPr>
          <w:rFonts w:ascii="Times New Roman" w:hAnsi="Times New Roman"/>
          <w:bCs/>
          <w:sz w:val="20"/>
          <w:szCs w:val="20"/>
        </w:rPr>
      </w:pPr>
      <w:r w:rsidRPr="009F4962">
        <w:rPr>
          <w:rFonts w:ascii="Times New Roman" w:hAnsi="Times New Roman"/>
          <w:bCs/>
          <w:sz w:val="20"/>
          <w:szCs w:val="20"/>
        </w:rPr>
        <w:t>Fig.18: Von misses Stresses developed in Piston End</w:t>
      </w:r>
    </w:p>
    <w:p w:rsidR="003C5334" w:rsidRPr="009F4962" w:rsidRDefault="003C5334" w:rsidP="001737A6">
      <w:pPr>
        <w:jc w:val="center"/>
        <w:rPr>
          <w:rFonts w:ascii="Times New Roman" w:hAnsi="Times New Roman"/>
          <w:bCs/>
          <w:sz w:val="20"/>
          <w:szCs w:val="20"/>
        </w:rPr>
      </w:pPr>
      <w:r w:rsidRPr="009F4962">
        <w:rPr>
          <w:rFonts w:ascii="Times New Roman" w:hAnsi="Times New Roman"/>
          <w:bCs/>
          <w:sz w:val="20"/>
          <w:szCs w:val="20"/>
        </w:rPr>
        <w:t>DEVELOPMENT OF STRAIN ENERGY</w:t>
      </w:r>
    </w:p>
    <w:p w:rsidR="003C5334" w:rsidRPr="009F4962" w:rsidRDefault="003C5334" w:rsidP="001737A6">
      <w:pPr>
        <w:jc w:val="center"/>
        <w:rPr>
          <w:rFonts w:ascii="Times New Roman" w:hAnsi="Times New Roman"/>
          <w:bCs/>
          <w:sz w:val="20"/>
          <w:szCs w:val="20"/>
        </w:rPr>
      </w:pPr>
      <w:r w:rsidRPr="009F4962">
        <w:rPr>
          <w:rFonts w:ascii="Times New Roman" w:hAnsi="Times New Roman"/>
          <w:bCs/>
          <w:noProof/>
          <w:sz w:val="20"/>
          <w:szCs w:val="20"/>
        </w:rPr>
        <w:lastRenderedPageBreak/>
        <w:drawing>
          <wp:inline distT="0" distB="0" distL="0" distR="0" wp14:anchorId="0DF3ED34" wp14:editId="61DF9DE2">
            <wp:extent cx="2908298" cy="1264257"/>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1475" cy="1265638"/>
                    </a:xfrm>
                    <a:prstGeom prst="rect">
                      <a:avLst/>
                    </a:prstGeom>
                    <a:noFill/>
                    <a:ln>
                      <a:noFill/>
                    </a:ln>
                  </pic:spPr>
                </pic:pic>
              </a:graphicData>
            </a:graphic>
          </wp:inline>
        </w:drawing>
      </w:r>
    </w:p>
    <w:p w:rsidR="003C5334" w:rsidRDefault="003C5334" w:rsidP="001737A6">
      <w:pPr>
        <w:jc w:val="center"/>
        <w:rPr>
          <w:rFonts w:ascii="Times New Roman" w:hAnsi="Times New Roman"/>
          <w:b/>
          <w:bCs/>
          <w:sz w:val="20"/>
          <w:szCs w:val="20"/>
        </w:rPr>
      </w:pPr>
      <w:r w:rsidRPr="009F4962">
        <w:rPr>
          <w:rFonts w:ascii="Times New Roman" w:hAnsi="Times New Roman"/>
          <w:bCs/>
          <w:sz w:val="20"/>
          <w:szCs w:val="20"/>
        </w:rPr>
        <w:t>Fig 19: Strain Energy developed in Piston end</w:t>
      </w:r>
      <w:r w:rsidRPr="003C5334">
        <w:rPr>
          <w:rFonts w:ascii="Times New Roman" w:hAnsi="Times New Roman"/>
          <w:b/>
          <w:bCs/>
          <w:sz w:val="20"/>
          <w:szCs w:val="20"/>
        </w:rPr>
        <w:t>.</w:t>
      </w:r>
    </w:p>
    <w:p w:rsidR="00773D00" w:rsidRDefault="00773D00" w:rsidP="00A47582">
      <w:pPr>
        <w:jc w:val="center"/>
        <w:rPr>
          <w:rFonts w:ascii="Times New Roman" w:hAnsi="Times New Roman"/>
          <w:b/>
          <w:sz w:val="20"/>
          <w:szCs w:val="20"/>
        </w:rPr>
      </w:pPr>
    </w:p>
    <w:p w:rsidR="00773D00" w:rsidRDefault="00773D00" w:rsidP="00A47582">
      <w:pPr>
        <w:jc w:val="center"/>
        <w:rPr>
          <w:rFonts w:ascii="Times New Roman" w:hAnsi="Times New Roman"/>
          <w:b/>
          <w:sz w:val="20"/>
          <w:szCs w:val="20"/>
        </w:rPr>
      </w:pPr>
    </w:p>
    <w:p w:rsidR="00A47582" w:rsidRDefault="00A47582" w:rsidP="00A47582">
      <w:pPr>
        <w:jc w:val="center"/>
        <w:rPr>
          <w:rFonts w:ascii="Times New Roman" w:hAnsi="Times New Roman"/>
          <w:b/>
          <w:sz w:val="20"/>
          <w:szCs w:val="20"/>
        </w:rPr>
      </w:pPr>
      <w:r w:rsidRPr="00A47582">
        <w:rPr>
          <w:rFonts w:ascii="Times New Roman" w:hAnsi="Times New Roman"/>
          <w:b/>
          <w:sz w:val="20"/>
          <w:szCs w:val="20"/>
        </w:rPr>
        <w:t xml:space="preserve">VI. </w:t>
      </w:r>
      <w:r w:rsidR="00D448C5" w:rsidRPr="00D448C5">
        <w:rPr>
          <w:rFonts w:ascii="Times New Roman" w:hAnsi="Times New Roman"/>
          <w:b/>
          <w:bCs/>
          <w:sz w:val="20"/>
          <w:szCs w:val="20"/>
        </w:rPr>
        <w:t>COMPARISION TABLE</w:t>
      </w:r>
    </w:p>
    <w:p w:rsidR="009F4962" w:rsidRDefault="009F4962" w:rsidP="009F4962">
      <w:pPr>
        <w:jc w:val="center"/>
        <w:rPr>
          <w:rFonts w:ascii="Times New Roman" w:hAnsi="Times New Roman"/>
          <w:bCs/>
          <w:sz w:val="20"/>
          <w:szCs w:val="20"/>
        </w:rPr>
      </w:pPr>
      <w:r w:rsidRPr="009F4962">
        <w:rPr>
          <w:rFonts w:ascii="Times New Roman" w:hAnsi="Times New Roman"/>
          <w:bCs/>
          <w:sz w:val="20"/>
          <w:szCs w:val="20"/>
        </w:rPr>
        <w:t>Table 3. (a)</w:t>
      </w:r>
      <w:r>
        <w:rPr>
          <w:rFonts w:ascii="Times New Roman" w:hAnsi="Times New Roman"/>
          <w:bCs/>
          <w:sz w:val="20"/>
          <w:szCs w:val="20"/>
        </w:rPr>
        <w:t xml:space="preserve"> </w:t>
      </w:r>
      <w:r w:rsidRPr="009F4962">
        <w:rPr>
          <w:rFonts w:ascii="Times New Roman" w:hAnsi="Times New Roman"/>
          <w:bCs/>
          <w:sz w:val="20"/>
          <w:szCs w:val="20"/>
        </w:rPr>
        <w:t>Comparison Results of Brass Bush &amp; Forged Steel of Connecting rod.</w:t>
      </w:r>
    </w:p>
    <w:p w:rsidR="009F4962" w:rsidRPr="009F4962" w:rsidRDefault="009F4962" w:rsidP="009F4962">
      <w:pPr>
        <w:jc w:val="center"/>
        <w:rPr>
          <w:rFonts w:ascii="Times New Roman" w:hAnsi="Times New Roman"/>
          <w:sz w:val="20"/>
          <w:szCs w:val="20"/>
        </w:rPr>
      </w:pPr>
    </w:p>
    <w:p w:rsidR="009F4962" w:rsidRDefault="009F4962" w:rsidP="009F4962">
      <w:pPr>
        <w:jc w:val="center"/>
        <w:rPr>
          <w:rFonts w:ascii="Times New Roman" w:hAnsi="Times New Roman"/>
          <w:sz w:val="20"/>
          <w:szCs w:val="20"/>
        </w:rPr>
      </w:pPr>
    </w:p>
    <w:p w:rsidR="009F4962" w:rsidRPr="009F4962" w:rsidRDefault="009F4962" w:rsidP="009F4962">
      <w:pPr>
        <w:jc w:val="center"/>
        <w:rPr>
          <w:rFonts w:ascii="Times New Roman" w:hAnsi="Times New Roman"/>
          <w:sz w:val="20"/>
          <w:szCs w:val="20"/>
        </w:rPr>
        <w:sectPr w:rsidR="009F4962" w:rsidRPr="009F4962" w:rsidSect="00BC6026">
          <w:type w:val="continuous"/>
          <w:pgSz w:w="11907" w:h="16839" w:code="9"/>
          <w:pgMar w:top="1080" w:right="1080" w:bottom="1440" w:left="1080" w:header="720" w:footer="720" w:gutter="0"/>
          <w:cols w:num="2" w:space="720"/>
          <w:docGrid w:linePitch="36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1620"/>
        <w:gridCol w:w="1260"/>
        <w:gridCol w:w="1260"/>
      </w:tblGrid>
      <w:tr w:rsidR="009F4962" w:rsidRPr="009F4962" w:rsidTr="005F68C8">
        <w:trPr>
          <w:trHeight w:val="7"/>
          <w:jc w:val="center"/>
        </w:trPr>
        <w:tc>
          <w:tcPr>
            <w:tcW w:w="558" w:type="dxa"/>
          </w:tcPr>
          <w:p w:rsidR="009F4962" w:rsidRPr="009F4962" w:rsidRDefault="009F4962" w:rsidP="009F4962">
            <w:pPr>
              <w:spacing w:after="0" w:line="240" w:lineRule="auto"/>
              <w:jc w:val="center"/>
              <w:rPr>
                <w:rFonts w:ascii="Times New Roman" w:eastAsia="Arial Unicode MS" w:hAnsi="Times New Roman"/>
                <w:b/>
                <w:color w:val="000000"/>
                <w:sz w:val="20"/>
                <w:szCs w:val="18"/>
                <w:lang w:val="en-GB" w:eastAsia="en-GB"/>
              </w:rPr>
            </w:pPr>
            <w:r w:rsidRPr="009F4962">
              <w:rPr>
                <w:rFonts w:ascii="Times New Roman" w:eastAsia="Arial Unicode MS" w:hAnsi="Times New Roman"/>
                <w:b/>
                <w:color w:val="000000"/>
                <w:sz w:val="20"/>
                <w:szCs w:val="18"/>
                <w:lang w:val="en-GB" w:eastAsia="en-GB"/>
              </w:rPr>
              <w:lastRenderedPageBreak/>
              <w:t xml:space="preserve">          </w:t>
            </w:r>
            <w:proofErr w:type="spellStart"/>
            <w:r w:rsidRPr="009F4962">
              <w:rPr>
                <w:rFonts w:ascii="Times New Roman" w:eastAsia="Arial Unicode MS" w:hAnsi="Times New Roman"/>
                <w:b/>
                <w:color w:val="000000"/>
                <w:sz w:val="20"/>
                <w:szCs w:val="18"/>
                <w:lang w:val="en-GB" w:eastAsia="en-GB"/>
              </w:rPr>
              <w:t>Sr.No</w:t>
            </w:r>
            <w:proofErr w:type="spellEnd"/>
          </w:p>
        </w:tc>
        <w:tc>
          <w:tcPr>
            <w:tcW w:w="1620" w:type="dxa"/>
          </w:tcPr>
          <w:p w:rsidR="009F4962" w:rsidRPr="009F4962" w:rsidRDefault="009F4962" w:rsidP="009F4962">
            <w:pPr>
              <w:spacing w:after="0" w:line="240" w:lineRule="auto"/>
              <w:jc w:val="center"/>
              <w:rPr>
                <w:rFonts w:ascii="Times New Roman" w:eastAsia="Arial Unicode MS" w:hAnsi="Times New Roman"/>
                <w:b/>
                <w:color w:val="000000"/>
                <w:sz w:val="20"/>
                <w:szCs w:val="18"/>
                <w:lang w:val="en-GB" w:eastAsia="en-GB"/>
              </w:rPr>
            </w:pPr>
            <w:r w:rsidRPr="009F4962">
              <w:rPr>
                <w:rFonts w:ascii="Times New Roman" w:eastAsia="Arial Unicode MS" w:hAnsi="Times New Roman"/>
                <w:b/>
                <w:color w:val="000000"/>
                <w:sz w:val="20"/>
                <w:szCs w:val="18"/>
                <w:lang w:val="en-GB" w:eastAsia="en-GB"/>
              </w:rPr>
              <w:t>Property</w:t>
            </w:r>
          </w:p>
        </w:tc>
        <w:tc>
          <w:tcPr>
            <w:tcW w:w="1260" w:type="dxa"/>
          </w:tcPr>
          <w:p w:rsidR="009F4962" w:rsidRPr="009F4962" w:rsidRDefault="009F4962" w:rsidP="009F4962">
            <w:pPr>
              <w:spacing w:after="0" w:line="240" w:lineRule="auto"/>
              <w:jc w:val="center"/>
              <w:rPr>
                <w:rFonts w:ascii="Times New Roman" w:eastAsia="Arial Unicode MS" w:hAnsi="Times New Roman"/>
                <w:b/>
                <w:color w:val="000000"/>
                <w:sz w:val="20"/>
                <w:szCs w:val="18"/>
                <w:lang w:val="en-GB" w:eastAsia="en-GB"/>
              </w:rPr>
            </w:pPr>
            <w:r w:rsidRPr="009F4962">
              <w:rPr>
                <w:rFonts w:ascii="Times New Roman" w:eastAsia="Arial Unicode MS" w:hAnsi="Times New Roman"/>
                <w:b/>
                <w:color w:val="000000"/>
                <w:sz w:val="20"/>
                <w:szCs w:val="18"/>
                <w:lang w:val="en-GB" w:eastAsia="en-GB"/>
              </w:rPr>
              <w:t>Theoretical Value</w:t>
            </w:r>
          </w:p>
        </w:tc>
        <w:tc>
          <w:tcPr>
            <w:tcW w:w="1260" w:type="dxa"/>
          </w:tcPr>
          <w:p w:rsidR="009F4962" w:rsidRPr="009F4962" w:rsidRDefault="009F4962" w:rsidP="009F4962">
            <w:pPr>
              <w:spacing w:after="0" w:line="240" w:lineRule="auto"/>
              <w:jc w:val="center"/>
              <w:rPr>
                <w:rFonts w:ascii="Times New Roman" w:eastAsia="Arial Unicode MS" w:hAnsi="Times New Roman"/>
                <w:b/>
                <w:color w:val="000000"/>
                <w:sz w:val="20"/>
                <w:szCs w:val="18"/>
                <w:lang w:val="en-GB" w:eastAsia="en-GB"/>
              </w:rPr>
            </w:pPr>
            <w:r w:rsidRPr="009F4962">
              <w:rPr>
                <w:rFonts w:ascii="Times New Roman" w:eastAsia="Arial Unicode MS" w:hAnsi="Times New Roman"/>
                <w:b/>
                <w:color w:val="000000"/>
                <w:sz w:val="20"/>
                <w:szCs w:val="18"/>
                <w:lang w:val="en-GB" w:eastAsia="en-GB"/>
              </w:rPr>
              <w:t>Analytical Value by ANSYS</w:t>
            </w:r>
          </w:p>
        </w:tc>
      </w:tr>
      <w:tr w:rsidR="009F4962" w:rsidRPr="009F4962" w:rsidTr="005F68C8">
        <w:trPr>
          <w:trHeight w:val="30"/>
          <w:jc w:val="center"/>
        </w:trPr>
        <w:tc>
          <w:tcPr>
            <w:tcW w:w="558"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1</w:t>
            </w:r>
          </w:p>
        </w:tc>
        <w:tc>
          <w:tcPr>
            <w:tcW w:w="162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Deformation in Grey Cast Iron</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O.O971mm</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O.O9884mm</w:t>
            </w:r>
          </w:p>
        </w:tc>
      </w:tr>
      <w:tr w:rsidR="009F4962" w:rsidRPr="009F4962" w:rsidTr="005F68C8">
        <w:trPr>
          <w:trHeight w:val="7"/>
          <w:jc w:val="center"/>
        </w:trPr>
        <w:tc>
          <w:tcPr>
            <w:tcW w:w="558"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2</w:t>
            </w:r>
          </w:p>
        </w:tc>
        <w:tc>
          <w:tcPr>
            <w:tcW w:w="162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Deformation in Steel</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O.1548 mm</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O.1375 mm</w:t>
            </w:r>
          </w:p>
        </w:tc>
      </w:tr>
      <w:tr w:rsidR="009F4962" w:rsidRPr="009F4962" w:rsidTr="005F68C8">
        <w:trPr>
          <w:trHeight w:val="7"/>
          <w:jc w:val="center"/>
        </w:trPr>
        <w:tc>
          <w:tcPr>
            <w:tcW w:w="558"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3</w:t>
            </w:r>
          </w:p>
        </w:tc>
        <w:tc>
          <w:tcPr>
            <w:tcW w:w="162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Von misses Stresses generated at Junction</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902.06MPa(comp)</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908.71MPa(comp)</w:t>
            </w:r>
          </w:p>
        </w:tc>
      </w:tr>
      <w:tr w:rsidR="009F4962" w:rsidRPr="009F4962" w:rsidTr="005F68C8">
        <w:trPr>
          <w:trHeight w:val="7"/>
          <w:jc w:val="center"/>
        </w:trPr>
        <w:tc>
          <w:tcPr>
            <w:tcW w:w="558"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4</w:t>
            </w:r>
          </w:p>
        </w:tc>
        <w:tc>
          <w:tcPr>
            <w:tcW w:w="162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Stress Intensity</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825.49 MPa</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855.47 MPa</w:t>
            </w:r>
          </w:p>
        </w:tc>
      </w:tr>
      <w:tr w:rsidR="009F4962" w:rsidRPr="009F4962" w:rsidTr="005F68C8">
        <w:trPr>
          <w:trHeight w:val="67"/>
          <w:jc w:val="center"/>
        </w:trPr>
        <w:tc>
          <w:tcPr>
            <w:tcW w:w="558"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5</w:t>
            </w:r>
          </w:p>
        </w:tc>
        <w:tc>
          <w:tcPr>
            <w:tcW w:w="162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Strain Energy at the Junction</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1.8181MJ</w:t>
            </w:r>
          </w:p>
        </w:tc>
        <w:tc>
          <w:tcPr>
            <w:tcW w:w="1260" w:type="dxa"/>
          </w:tcPr>
          <w:p w:rsidR="009F4962" w:rsidRPr="009F4962" w:rsidRDefault="009F4962" w:rsidP="009F4962">
            <w:pPr>
              <w:spacing w:after="0" w:line="240" w:lineRule="auto"/>
              <w:jc w:val="center"/>
              <w:rPr>
                <w:rFonts w:ascii="Times New Roman" w:eastAsia="Arial Unicode MS" w:hAnsi="Times New Roman"/>
                <w:color w:val="000000"/>
                <w:sz w:val="20"/>
                <w:szCs w:val="18"/>
                <w:lang w:val="en-GB" w:eastAsia="en-GB"/>
              </w:rPr>
            </w:pPr>
            <w:r w:rsidRPr="009F4962">
              <w:rPr>
                <w:rFonts w:ascii="Times New Roman" w:eastAsia="Arial Unicode MS" w:hAnsi="Times New Roman"/>
                <w:color w:val="000000"/>
                <w:sz w:val="20"/>
                <w:szCs w:val="18"/>
                <w:lang w:val="en-GB" w:eastAsia="en-GB"/>
              </w:rPr>
              <w:t>1.7135MJ</w:t>
            </w:r>
          </w:p>
        </w:tc>
      </w:tr>
    </w:tbl>
    <w:p w:rsidR="00773D00" w:rsidRDefault="00773D00" w:rsidP="009F4962">
      <w:pPr>
        <w:jc w:val="center"/>
        <w:rPr>
          <w:rFonts w:ascii="Times New Roman" w:hAnsi="Times New Roman"/>
          <w:bCs/>
          <w:sz w:val="20"/>
          <w:szCs w:val="20"/>
        </w:rPr>
      </w:pPr>
    </w:p>
    <w:p w:rsidR="00773D00" w:rsidRDefault="00773D00" w:rsidP="00773D00">
      <w:pPr>
        <w:jc w:val="center"/>
        <w:rPr>
          <w:rFonts w:ascii="Times New Roman" w:hAnsi="Times New Roman"/>
          <w:sz w:val="20"/>
          <w:szCs w:val="20"/>
        </w:rPr>
      </w:pPr>
      <w:r w:rsidRPr="009F4962">
        <w:rPr>
          <w:rFonts w:ascii="Times New Roman" w:hAnsi="Times New Roman"/>
          <w:sz w:val="20"/>
          <w:szCs w:val="20"/>
        </w:rPr>
        <w:t>Table3. (b) Comparison Results of Grey Cast Iron Bush &amp; Forged Steel of Connecting rod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
        <w:gridCol w:w="1550"/>
        <w:gridCol w:w="1238"/>
        <w:gridCol w:w="1302"/>
      </w:tblGrid>
      <w:tr w:rsidR="00773D00" w:rsidRPr="009F4962" w:rsidTr="005F68C8">
        <w:trPr>
          <w:trHeight w:val="37"/>
          <w:jc w:val="center"/>
        </w:trPr>
        <w:tc>
          <w:tcPr>
            <w:tcW w:w="488" w:type="pct"/>
          </w:tcPr>
          <w:p w:rsidR="00773D00" w:rsidRPr="009F4962" w:rsidRDefault="00773D00" w:rsidP="005F68C8">
            <w:pPr>
              <w:spacing w:after="0"/>
              <w:jc w:val="center"/>
              <w:rPr>
                <w:rFonts w:ascii="Times New Roman" w:eastAsia="Arial Unicode MS" w:hAnsi="Times New Roman"/>
                <w:b/>
                <w:color w:val="000000"/>
                <w:sz w:val="20"/>
                <w:szCs w:val="20"/>
                <w:lang w:val="en-GB" w:eastAsia="en-GB"/>
              </w:rPr>
            </w:pPr>
            <w:proofErr w:type="spellStart"/>
            <w:r w:rsidRPr="009F4962">
              <w:rPr>
                <w:rFonts w:ascii="Times New Roman" w:eastAsia="Arial Unicode MS" w:hAnsi="Times New Roman"/>
                <w:b/>
                <w:color w:val="000000"/>
                <w:sz w:val="20"/>
                <w:szCs w:val="20"/>
                <w:lang w:val="en-GB" w:eastAsia="en-GB"/>
              </w:rPr>
              <w:t>Sr.No</w:t>
            </w:r>
            <w:proofErr w:type="spellEnd"/>
          </w:p>
        </w:tc>
        <w:tc>
          <w:tcPr>
            <w:tcW w:w="1699" w:type="pct"/>
          </w:tcPr>
          <w:p w:rsidR="00773D00" w:rsidRPr="009F4962" w:rsidRDefault="00773D00" w:rsidP="005F68C8">
            <w:pPr>
              <w:spacing w:after="0"/>
              <w:jc w:val="center"/>
              <w:rPr>
                <w:rFonts w:ascii="Times New Roman" w:eastAsia="Arial Unicode MS" w:hAnsi="Times New Roman"/>
                <w:b/>
                <w:color w:val="000000"/>
                <w:sz w:val="20"/>
                <w:szCs w:val="20"/>
                <w:lang w:val="en-GB" w:eastAsia="en-GB"/>
              </w:rPr>
            </w:pPr>
            <w:r w:rsidRPr="009F4962">
              <w:rPr>
                <w:rFonts w:ascii="Times New Roman" w:eastAsia="Arial Unicode MS" w:hAnsi="Times New Roman"/>
                <w:b/>
                <w:color w:val="000000"/>
                <w:sz w:val="20"/>
                <w:szCs w:val="20"/>
                <w:lang w:val="en-GB" w:eastAsia="en-GB"/>
              </w:rPr>
              <w:t>Property</w:t>
            </w:r>
          </w:p>
        </w:tc>
        <w:tc>
          <w:tcPr>
            <w:tcW w:w="1374" w:type="pct"/>
          </w:tcPr>
          <w:p w:rsidR="00773D00" w:rsidRPr="009F4962" w:rsidRDefault="00773D00" w:rsidP="005F68C8">
            <w:pPr>
              <w:spacing w:after="0"/>
              <w:jc w:val="center"/>
              <w:rPr>
                <w:rFonts w:ascii="Times New Roman" w:eastAsia="Arial Unicode MS" w:hAnsi="Times New Roman"/>
                <w:b/>
                <w:color w:val="000000"/>
                <w:sz w:val="20"/>
                <w:szCs w:val="20"/>
                <w:lang w:val="en-GB" w:eastAsia="en-GB"/>
              </w:rPr>
            </w:pPr>
            <w:r w:rsidRPr="009F4962">
              <w:rPr>
                <w:rFonts w:ascii="Times New Roman" w:eastAsia="Arial Unicode MS" w:hAnsi="Times New Roman"/>
                <w:b/>
                <w:color w:val="000000"/>
                <w:sz w:val="20"/>
                <w:szCs w:val="20"/>
                <w:lang w:val="en-GB" w:eastAsia="en-GB"/>
              </w:rPr>
              <w:t>Theoretical Value</w:t>
            </w:r>
          </w:p>
        </w:tc>
        <w:tc>
          <w:tcPr>
            <w:tcW w:w="1440" w:type="pct"/>
          </w:tcPr>
          <w:p w:rsidR="00773D00" w:rsidRPr="009F4962" w:rsidRDefault="00773D00" w:rsidP="005F68C8">
            <w:pPr>
              <w:spacing w:after="0"/>
              <w:jc w:val="center"/>
              <w:rPr>
                <w:rFonts w:ascii="Times New Roman" w:eastAsia="Arial Unicode MS" w:hAnsi="Times New Roman"/>
                <w:b/>
                <w:color w:val="000000"/>
                <w:sz w:val="20"/>
                <w:szCs w:val="20"/>
                <w:lang w:val="en-GB" w:eastAsia="en-GB"/>
              </w:rPr>
            </w:pPr>
            <w:r w:rsidRPr="009F4962">
              <w:rPr>
                <w:rFonts w:ascii="Times New Roman" w:eastAsia="Arial Unicode MS" w:hAnsi="Times New Roman"/>
                <w:b/>
                <w:color w:val="000000"/>
                <w:sz w:val="20"/>
                <w:szCs w:val="20"/>
                <w:lang w:val="en-GB" w:eastAsia="en-GB"/>
              </w:rPr>
              <w:t>Analytical Value by  ANSYS</w:t>
            </w:r>
          </w:p>
        </w:tc>
      </w:tr>
      <w:tr w:rsidR="00773D00" w:rsidRPr="009F4962" w:rsidTr="005F68C8">
        <w:trPr>
          <w:trHeight w:val="37"/>
          <w:jc w:val="center"/>
        </w:trPr>
        <w:tc>
          <w:tcPr>
            <w:tcW w:w="488"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1</w:t>
            </w:r>
          </w:p>
        </w:tc>
        <w:tc>
          <w:tcPr>
            <w:tcW w:w="1699"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Deformation in Brass</w:t>
            </w:r>
          </w:p>
        </w:tc>
        <w:tc>
          <w:tcPr>
            <w:tcW w:w="1374"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O.1457mm</w:t>
            </w:r>
          </w:p>
        </w:tc>
        <w:tc>
          <w:tcPr>
            <w:tcW w:w="1440"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O.1406mm</w:t>
            </w:r>
          </w:p>
        </w:tc>
      </w:tr>
      <w:tr w:rsidR="00773D00" w:rsidRPr="009F4962" w:rsidTr="005F68C8">
        <w:trPr>
          <w:trHeight w:val="37"/>
          <w:jc w:val="center"/>
        </w:trPr>
        <w:tc>
          <w:tcPr>
            <w:tcW w:w="488"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2</w:t>
            </w:r>
          </w:p>
        </w:tc>
        <w:tc>
          <w:tcPr>
            <w:tcW w:w="1699"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Deformation in Steel</w:t>
            </w:r>
          </w:p>
        </w:tc>
        <w:tc>
          <w:tcPr>
            <w:tcW w:w="1374"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O.1548mm</w:t>
            </w:r>
          </w:p>
        </w:tc>
        <w:tc>
          <w:tcPr>
            <w:tcW w:w="1440"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O.1633mm</w:t>
            </w:r>
          </w:p>
        </w:tc>
      </w:tr>
      <w:tr w:rsidR="00773D00" w:rsidRPr="009F4962" w:rsidTr="005F68C8">
        <w:trPr>
          <w:trHeight w:val="42"/>
          <w:jc w:val="center"/>
        </w:trPr>
        <w:tc>
          <w:tcPr>
            <w:tcW w:w="488"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3</w:t>
            </w:r>
          </w:p>
        </w:tc>
        <w:tc>
          <w:tcPr>
            <w:tcW w:w="1699" w:type="pct"/>
          </w:tcPr>
          <w:p w:rsidR="00773D00" w:rsidRPr="009F4962" w:rsidRDefault="00773D00" w:rsidP="005F68C8">
            <w:pPr>
              <w:spacing w:after="0"/>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Von misses Stresses generated at Junction</w:t>
            </w:r>
          </w:p>
        </w:tc>
        <w:tc>
          <w:tcPr>
            <w:tcW w:w="1374"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598.46Mpa</w:t>
            </w:r>
          </w:p>
        </w:tc>
        <w:tc>
          <w:tcPr>
            <w:tcW w:w="1440"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542.41 MPa</w:t>
            </w:r>
          </w:p>
        </w:tc>
      </w:tr>
      <w:tr w:rsidR="00773D00" w:rsidRPr="009F4962" w:rsidTr="005F68C8">
        <w:trPr>
          <w:trHeight w:val="42"/>
          <w:jc w:val="center"/>
        </w:trPr>
        <w:tc>
          <w:tcPr>
            <w:tcW w:w="488"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4</w:t>
            </w:r>
          </w:p>
        </w:tc>
        <w:tc>
          <w:tcPr>
            <w:tcW w:w="1699"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Stress Intensity</w:t>
            </w:r>
          </w:p>
        </w:tc>
        <w:tc>
          <w:tcPr>
            <w:tcW w:w="1374"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1210.03 MPa</w:t>
            </w:r>
          </w:p>
        </w:tc>
        <w:tc>
          <w:tcPr>
            <w:tcW w:w="1440"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1220 MPa</w:t>
            </w:r>
          </w:p>
        </w:tc>
      </w:tr>
      <w:tr w:rsidR="00773D00" w:rsidRPr="009F4962" w:rsidTr="005F68C8">
        <w:trPr>
          <w:trHeight w:val="268"/>
          <w:jc w:val="center"/>
        </w:trPr>
        <w:tc>
          <w:tcPr>
            <w:tcW w:w="488"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5</w:t>
            </w:r>
          </w:p>
        </w:tc>
        <w:tc>
          <w:tcPr>
            <w:tcW w:w="1699"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Strain Energy at Junction</w:t>
            </w:r>
          </w:p>
        </w:tc>
        <w:tc>
          <w:tcPr>
            <w:tcW w:w="1374"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1.4041MJ</w:t>
            </w:r>
          </w:p>
        </w:tc>
        <w:tc>
          <w:tcPr>
            <w:tcW w:w="1440" w:type="pct"/>
          </w:tcPr>
          <w:p w:rsidR="00773D00" w:rsidRPr="009F4962" w:rsidRDefault="00773D00" w:rsidP="005F68C8">
            <w:pPr>
              <w:spacing w:after="0"/>
              <w:jc w:val="center"/>
              <w:rPr>
                <w:rFonts w:ascii="Times New Roman" w:eastAsia="Arial Unicode MS" w:hAnsi="Times New Roman"/>
                <w:color w:val="000000"/>
                <w:sz w:val="20"/>
                <w:szCs w:val="20"/>
                <w:lang w:val="en-GB" w:eastAsia="en-GB"/>
              </w:rPr>
            </w:pPr>
            <w:r w:rsidRPr="009F4962">
              <w:rPr>
                <w:rFonts w:ascii="Times New Roman" w:eastAsia="Arial Unicode MS" w:hAnsi="Times New Roman"/>
                <w:color w:val="000000"/>
                <w:sz w:val="20"/>
                <w:szCs w:val="20"/>
                <w:lang w:val="en-GB" w:eastAsia="en-GB"/>
              </w:rPr>
              <w:t>1.4103MJ</w:t>
            </w:r>
          </w:p>
        </w:tc>
      </w:tr>
    </w:tbl>
    <w:p w:rsidR="00773D00" w:rsidRDefault="00773D00" w:rsidP="009F4962">
      <w:pPr>
        <w:jc w:val="center"/>
        <w:rPr>
          <w:rFonts w:ascii="Times New Roman" w:hAnsi="Times New Roman"/>
          <w:bCs/>
          <w:sz w:val="20"/>
          <w:szCs w:val="20"/>
        </w:rPr>
      </w:pPr>
    </w:p>
    <w:p w:rsidR="009F4962" w:rsidRDefault="009F4962" w:rsidP="009F4962">
      <w:pPr>
        <w:jc w:val="center"/>
        <w:rPr>
          <w:rFonts w:ascii="Times New Roman" w:hAnsi="Times New Roman"/>
          <w:bCs/>
          <w:sz w:val="20"/>
          <w:szCs w:val="20"/>
        </w:rPr>
      </w:pPr>
      <w:r w:rsidRPr="009F4962">
        <w:rPr>
          <w:rFonts w:ascii="Times New Roman" w:hAnsi="Times New Roman"/>
          <w:bCs/>
          <w:sz w:val="20"/>
          <w:szCs w:val="20"/>
        </w:rPr>
        <w:t>Table3. (c) Final Result Analysis of Comparison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890"/>
        <w:gridCol w:w="1350"/>
        <w:gridCol w:w="1350"/>
      </w:tblGrid>
      <w:tr w:rsidR="009F4962" w:rsidRPr="009F4962" w:rsidTr="005F68C8">
        <w:trPr>
          <w:trHeight w:val="550"/>
          <w:jc w:val="center"/>
        </w:trPr>
        <w:tc>
          <w:tcPr>
            <w:tcW w:w="468" w:type="dxa"/>
          </w:tcPr>
          <w:p w:rsidR="009F4962" w:rsidRPr="009F4962" w:rsidRDefault="009F4962" w:rsidP="009F4962">
            <w:pPr>
              <w:spacing w:after="0" w:line="240" w:lineRule="auto"/>
              <w:jc w:val="center"/>
              <w:rPr>
                <w:rFonts w:ascii="Times New Roman" w:eastAsia="Arial Unicode MS" w:hAnsi="Times New Roman"/>
                <w:b/>
                <w:color w:val="000000"/>
                <w:sz w:val="18"/>
                <w:szCs w:val="18"/>
                <w:lang w:val="en-GB" w:eastAsia="en-GB"/>
              </w:rPr>
            </w:pPr>
            <w:proofErr w:type="spellStart"/>
            <w:r w:rsidRPr="009F4962">
              <w:rPr>
                <w:rFonts w:ascii="Times New Roman" w:eastAsia="Arial Unicode MS" w:hAnsi="Times New Roman"/>
                <w:b/>
                <w:color w:val="000000"/>
                <w:sz w:val="18"/>
                <w:szCs w:val="18"/>
                <w:lang w:val="en-GB" w:eastAsia="en-GB"/>
              </w:rPr>
              <w:t>Sr.No</w:t>
            </w:r>
            <w:proofErr w:type="spellEnd"/>
          </w:p>
        </w:tc>
        <w:tc>
          <w:tcPr>
            <w:tcW w:w="1890" w:type="dxa"/>
          </w:tcPr>
          <w:p w:rsidR="009F4962" w:rsidRPr="009F4962" w:rsidRDefault="009F4962" w:rsidP="009F4962">
            <w:pPr>
              <w:spacing w:after="0" w:line="240" w:lineRule="auto"/>
              <w:jc w:val="center"/>
              <w:rPr>
                <w:rFonts w:ascii="Times New Roman" w:eastAsia="Arial Unicode MS" w:hAnsi="Times New Roman"/>
                <w:b/>
                <w:color w:val="000000"/>
                <w:sz w:val="18"/>
                <w:szCs w:val="18"/>
                <w:lang w:val="en-GB" w:eastAsia="en-GB"/>
              </w:rPr>
            </w:pPr>
            <w:r w:rsidRPr="009F4962">
              <w:rPr>
                <w:rFonts w:ascii="Times New Roman" w:eastAsia="Arial Unicode MS" w:hAnsi="Times New Roman"/>
                <w:b/>
                <w:color w:val="000000"/>
                <w:sz w:val="18"/>
                <w:szCs w:val="18"/>
                <w:lang w:val="en-GB" w:eastAsia="en-GB"/>
              </w:rPr>
              <w:t>Property</w:t>
            </w:r>
          </w:p>
        </w:tc>
        <w:tc>
          <w:tcPr>
            <w:tcW w:w="1350" w:type="dxa"/>
          </w:tcPr>
          <w:p w:rsidR="009F4962" w:rsidRPr="009F4962" w:rsidRDefault="009F4962" w:rsidP="009F4962">
            <w:pPr>
              <w:spacing w:after="0" w:line="240" w:lineRule="auto"/>
              <w:jc w:val="center"/>
              <w:rPr>
                <w:rFonts w:ascii="Times New Roman" w:eastAsia="Arial Unicode MS" w:hAnsi="Times New Roman"/>
                <w:b/>
                <w:color w:val="000000"/>
                <w:sz w:val="18"/>
                <w:szCs w:val="18"/>
                <w:lang w:val="en-GB" w:eastAsia="en-GB"/>
              </w:rPr>
            </w:pPr>
            <w:r w:rsidRPr="009F4962">
              <w:rPr>
                <w:rFonts w:ascii="Times New Roman" w:eastAsia="Arial Unicode MS" w:hAnsi="Times New Roman"/>
                <w:b/>
                <w:color w:val="000000"/>
                <w:sz w:val="18"/>
                <w:szCs w:val="18"/>
                <w:lang w:val="en-GB" w:eastAsia="en-GB"/>
              </w:rPr>
              <w:t>Brass Bush</w:t>
            </w:r>
          </w:p>
        </w:tc>
        <w:tc>
          <w:tcPr>
            <w:tcW w:w="1350" w:type="dxa"/>
          </w:tcPr>
          <w:p w:rsidR="009F4962" w:rsidRPr="009F4962" w:rsidRDefault="009F4962" w:rsidP="009F4962">
            <w:pPr>
              <w:spacing w:after="0" w:line="240" w:lineRule="auto"/>
              <w:jc w:val="center"/>
              <w:rPr>
                <w:rFonts w:ascii="Times New Roman" w:eastAsia="Arial Unicode MS" w:hAnsi="Times New Roman"/>
                <w:b/>
                <w:color w:val="000000"/>
                <w:sz w:val="18"/>
                <w:szCs w:val="18"/>
                <w:lang w:val="en-GB" w:eastAsia="en-GB"/>
              </w:rPr>
            </w:pPr>
            <w:r w:rsidRPr="009F4962">
              <w:rPr>
                <w:rFonts w:ascii="Times New Roman" w:eastAsia="Arial Unicode MS" w:hAnsi="Times New Roman"/>
                <w:b/>
                <w:color w:val="000000"/>
                <w:sz w:val="18"/>
                <w:szCs w:val="18"/>
                <w:lang w:val="en-GB" w:eastAsia="en-GB"/>
              </w:rPr>
              <w:t>Cast iron Bush</w:t>
            </w:r>
          </w:p>
        </w:tc>
      </w:tr>
      <w:tr w:rsidR="009F4962" w:rsidRPr="009F4962" w:rsidTr="005F68C8">
        <w:trPr>
          <w:trHeight w:val="4"/>
          <w:jc w:val="center"/>
        </w:trPr>
        <w:tc>
          <w:tcPr>
            <w:tcW w:w="468" w:type="dxa"/>
          </w:tcPr>
          <w:p w:rsidR="009F4962" w:rsidRPr="009F4962" w:rsidRDefault="009F4962" w:rsidP="009F4962">
            <w:pPr>
              <w:spacing w:after="0" w:line="240" w:lineRule="auto"/>
              <w:jc w:val="center"/>
              <w:rPr>
                <w:rFonts w:ascii="Times New Roman" w:eastAsia="Arial Unicode MS" w:hAnsi="Times New Roman"/>
                <w:bCs/>
                <w:color w:val="000000"/>
                <w:sz w:val="18"/>
                <w:szCs w:val="18"/>
                <w:lang w:val="en-GB" w:eastAsia="en-GB"/>
              </w:rPr>
            </w:pPr>
            <w:r w:rsidRPr="009F4962">
              <w:rPr>
                <w:rFonts w:ascii="Times New Roman" w:eastAsia="Arial Unicode MS" w:hAnsi="Times New Roman"/>
                <w:bCs/>
                <w:color w:val="000000"/>
                <w:sz w:val="18"/>
                <w:szCs w:val="18"/>
                <w:lang w:val="en-GB" w:eastAsia="en-GB"/>
              </w:rPr>
              <w:t>1</w:t>
            </w:r>
          </w:p>
        </w:tc>
        <w:tc>
          <w:tcPr>
            <w:tcW w:w="1890" w:type="dxa"/>
          </w:tcPr>
          <w:p w:rsidR="009F4962" w:rsidRPr="009F4962" w:rsidRDefault="009F4962" w:rsidP="009F4962">
            <w:pPr>
              <w:spacing w:after="0" w:line="240" w:lineRule="auto"/>
              <w:jc w:val="center"/>
              <w:rPr>
                <w:rFonts w:ascii="Times New Roman" w:eastAsia="Arial Unicode MS" w:hAnsi="Times New Roman"/>
                <w:color w:val="000000"/>
                <w:sz w:val="18"/>
                <w:szCs w:val="18"/>
                <w:lang w:val="en-GB" w:eastAsia="en-GB"/>
              </w:rPr>
            </w:pPr>
            <w:r w:rsidRPr="009F4962">
              <w:rPr>
                <w:rFonts w:ascii="Times New Roman" w:eastAsia="Arial Unicode MS" w:hAnsi="Times New Roman"/>
                <w:color w:val="000000"/>
                <w:sz w:val="18"/>
                <w:szCs w:val="18"/>
                <w:lang w:val="en-GB" w:eastAsia="en-GB"/>
              </w:rPr>
              <w:t xml:space="preserve">Von misses Stresses generated at the </w:t>
            </w:r>
            <w:r w:rsidRPr="009F4962">
              <w:rPr>
                <w:rFonts w:ascii="Times New Roman" w:eastAsia="Arial Unicode MS" w:hAnsi="Times New Roman"/>
                <w:color w:val="000000"/>
                <w:sz w:val="18"/>
                <w:szCs w:val="18"/>
                <w:lang w:val="en-GB" w:eastAsia="en-GB"/>
              </w:rPr>
              <w:lastRenderedPageBreak/>
              <w:t>Junction</w:t>
            </w:r>
          </w:p>
        </w:tc>
        <w:tc>
          <w:tcPr>
            <w:tcW w:w="1350" w:type="dxa"/>
          </w:tcPr>
          <w:p w:rsidR="009F4962" w:rsidRPr="009F4962" w:rsidRDefault="009F4962" w:rsidP="009F4962">
            <w:pPr>
              <w:spacing w:after="0" w:line="240" w:lineRule="auto"/>
              <w:jc w:val="center"/>
              <w:rPr>
                <w:rFonts w:ascii="Times New Roman" w:eastAsia="Arial Unicode MS" w:hAnsi="Times New Roman"/>
                <w:b/>
                <w:color w:val="000000"/>
                <w:sz w:val="18"/>
                <w:szCs w:val="18"/>
                <w:lang w:val="en-GB" w:eastAsia="en-GB"/>
              </w:rPr>
            </w:pPr>
            <w:r w:rsidRPr="009F4962">
              <w:rPr>
                <w:rFonts w:ascii="Times New Roman" w:eastAsia="Arial Unicode MS" w:hAnsi="Times New Roman"/>
                <w:b/>
                <w:color w:val="000000"/>
                <w:sz w:val="18"/>
                <w:szCs w:val="18"/>
                <w:lang w:val="en-GB" w:eastAsia="en-GB"/>
              </w:rPr>
              <w:t>598.46MPa</w:t>
            </w:r>
          </w:p>
        </w:tc>
        <w:tc>
          <w:tcPr>
            <w:tcW w:w="1350" w:type="dxa"/>
          </w:tcPr>
          <w:p w:rsidR="009F4962" w:rsidRPr="009F4962" w:rsidRDefault="009F4962" w:rsidP="009F4962">
            <w:pPr>
              <w:tabs>
                <w:tab w:val="center" w:pos="1026"/>
              </w:tabs>
              <w:spacing w:after="0" w:line="240" w:lineRule="auto"/>
              <w:jc w:val="center"/>
              <w:rPr>
                <w:rFonts w:ascii="Times New Roman" w:eastAsia="Arial Unicode MS" w:hAnsi="Times New Roman"/>
                <w:b/>
                <w:color w:val="000000"/>
                <w:sz w:val="18"/>
                <w:szCs w:val="18"/>
                <w:lang w:val="en-GB" w:eastAsia="en-GB"/>
              </w:rPr>
            </w:pPr>
            <w:r w:rsidRPr="009F4962">
              <w:rPr>
                <w:rFonts w:ascii="Times New Roman" w:eastAsia="Arial Unicode MS" w:hAnsi="Times New Roman"/>
                <w:b/>
                <w:color w:val="000000"/>
                <w:sz w:val="18"/>
                <w:szCs w:val="18"/>
                <w:lang w:val="en-GB" w:eastAsia="en-GB"/>
              </w:rPr>
              <w:t>902.06MPa(comp)</w:t>
            </w:r>
          </w:p>
        </w:tc>
      </w:tr>
      <w:tr w:rsidR="009F4962" w:rsidRPr="009F4962" w:rsidTr="005F68C8">
        <w:trPr>
          <w:trHeight w:val="4"/>
          <w:jc w:val="center"/>
        </w:trPr>
        <w:tc>
          <w:tcPr>
            <w:tcW w:w="468" w:type="dxa"/>
          </w:tcPr>
          <w:p w:rsidR="009F4962" w:rsidRPr="009F4962" w:rsidRDefault="009F4962" w:rsidP="009F4962">
            <w:pPr>
              <w:spacing w:after="0" w:line="240" w:lineRule="auto"/>
              <w:jc w:val="center"/>
              <w:rPr>
                <w:rFonts w:ascii="Times New Roman" w:eastAsia="Arial Unicode MS" w:hAnsi="Times New Roman"/>
                <w:bCs/>
                <w:color w:val="000000"/>
                <w:sz w:val="18"/>
                <w:szCs w:val="18"/>
                <w:lang w:val="en-GB" w:eastAsia="en-GB"/>
              </w:rPr>
            </w:pPr>
            <w:r w:rsidRPr="009F4962">
              <w:rPr>
                <w:rFonts w:ascii="Times New Roman" w:eastAsia="Arial Unicode MS" w:hAnsi="Times New Roman"/>
                <w:bCs/>
                <w:color w:val="000000"/>
                <w:sz w:val="18"/>
                <w:szCs w:val="18"/>
                <w:lang w:val="en-GB" w:eastAsia="en-GB"/>
              </w:rPr>
              <w:t>2</w:t>
            </w:r>
          </w:p>
        </w:tc>
        <w:tc>
          <w:tcPr>
            <w:tcW w:w="1890" w:type="dxa"/>
          </w:tcPr>
          <w:p w:rsidR="009F4962" w:rsidRPr="009F4962" w:rsidRDefault="009F4962" w:rsidP="009F4962">
            <w:pPr>
              <w:spacing w:after="0" w:line="240" w:lineRule="auto"/>
              <w:jc w:val="center"/>
              <w:rPr>
                <w:rFonts w:ascii="Times New Roman" w:eastAsia="Arial Unicode MS" w:hAnsi="Times New Roman"/>
                <w:color w:val="000000"/>
                <w:sz w:val="18"/>
                <w:szCs w:val="18"/>
                <w:lang w:val="en-GB" w:eastAsia="en-GB"/>
              </w:rPr>
            </w:pPr>
            <w:r w:rsidRPr="009F4962">
              <w:rPr>
                <w:rFonts w:ascii="Times New Roman" w:eastAsia="Arial Unicode MS" w:hAnsi="Times New Roman"/>
                <w:color w:val="000000"/>
                <w:sz w:val="18"/>
                <w:szCs w:val="18"/>
                <w:lang w:val="en-GB" w:eastAsia="en-GB"/>
              </w:rPr>
              <w:t>Deformation</w:t>
            </w:r>
          </w:p>
        </w:tc>
        <w:tc>
          <w:tcPr>
            <w:tcW w:w="1350" w:type="dxa"/>
          </w:tcPr>
          <w:p w:rsidR="009F4962" w:rsidRPr="009F4962" w:rsidRDefault="009F4962" w:rsidP="009F4962">
            <w:pPr>
              <w:spacing w:after="0" w:line="240" w:lineRule="auto"/>
              <w:jc w:val="center"/>
              <w:rPr>
                <w:rFonts w:ascii="Times New Roman" w:eastAsia="Arial Unicode MS" w:hAnsi="Times New Roman"/>
                <w:b/>
                <w:color w:val="000000"/>
                <w:sz w:val="18"/>
                <w:szCs w:val="18"/>
                <w:lang w:val="en-GB" w:eastAsia="en-GB"/>
              </w:rPr>
            </w:pPr>
            <w:r w:rsidRPr="009F4962">
              <w:rPr>
                <w:rFonts w:ascii="Times New Roman" w:eastAsia="Arial Unicode MS" w:hAnsi="Times New Roman"/>
                <w:b/>
                <w:color w:val="000000"/>
                <w:sz w:val="18"/>
                <w:szCs w:val="18"/>
                <w:lang w:val="en-GB" w:eastAsia="en-GB"/>
              </w:rPr>
              <w:t>O.1457mm</w:t>
            </w:r>
          </w:p>
        </w:tc>
        <w:tc>
          <w:tcPr>
            <w:tcW w:w="1350" w:type="dxa"/>
          </w:tcPr>
          <w:p w:rsidR="009F4962" w:rsidRPr="009F4962" w:rsidRDefault="009F4962" w:rsidP="009F4962">
            <w:pPr>
              <w:spacing w:after="0" w:line="240" w:lineRule="auto"/>
              <w:jc w:val="center"/>
              <w:rPr>
                <w:rFonts w:ascii="Times New Roman" w:eastAsia="Arial Unicode MS" w:hAnsi="Times New Roman"/>
                <w:b/>
                <w:bCs/>
                <w:color w:val="000000"/>
                <w:sz w:val="18"/>
                <w:szCs w:val="18"/>
                <w:lang w:val="en-GB" w:eastAsia="en-GB"/>
              </w:rPr>
            </w:pPr>
            <w:r w:rsidRPr="009F4962">
              <w:rPr>
                <w:rFonts w:ascii="Times New Roman" w:eastAsia="Arial Unicode MS" w:hAnsi="Times New Roman"/>
                <w:b/>
                <w:color w:val="000000"/>
                <w:sz w:val="18"/>
                <w:szCs w:val="18"/>
                <w:lang w:val="en-GB" w:eastAsia="en-GB"/>
              </w:rPr>
              <w:t>O.O971mm</w:t>
            </w:r>
          </w:p>
        </w:tc>
      </w:tr>
      <w:tr w:rsidR="009F4962" w:rsidRPr="009F4962" w:rsidTr="005F68C8">
        <w:trPr>
          <w:trHeight w:val="4"/>
          <w:jc w:val="center"/>
        </w:trPr>
        <w:tc>
          <w:tcPr>
            <w:tcW w:w="468" w:type="dxa"/>
          </w:tcPr>
          <w:p w:rsidR="009F4962" w:rsidRPr="009F4962" w:rsidRDefault="009F4962" w:rsidP="009F4962">
            <w:pPr>
              <w:spacing w:after="0" w:line="240" w:lineRule="auto"/>
              <w:jc w:val="center"/>
              <w:rPr>
                <w:rFonts w:ascii="Times New Roman" w:eastAsia="Arial Unicode MS" w:hAnsi="Times New Roman"/>
                <w:bCs/>
                <w:color w:val="000000"/>
                <w:sz w:val="18"/>
                <w:szCs w:val="18"/>
                <w:lang w:val="en-GB" w:eastAsia="en-GB"/>
              </w:rPr>
            </w:pPr>
            <w:r w:rsidRPr="009F4962">
              <w:rPr>
                <w:rFonts w:ascii="Times New Roman" w:eastAsia="Arial Unicode MS" w:hAnsi="Times New Roman"/>
                <w:bCs/>
                <w:color w:val="000000"/>
                <w:sz w:val="18"/>
                <w:szCs w:val="18"/>
                <w:lang w:val="en-GB" w:eastAsia="en-GB"/>
              </w:rPr>
              <w:t>3</w:t>
            </w:r>
          </w:p>
        </w:tc>
        <w:tc>
          <w:tcPr>
            <w:tcW w:w="1890" w:type="dxa"/>
          </w:tcPr>
          <w:p w:rsidR="009F4962" w:rsidRPr="009F4962" w:rsidRDefault="009F4962" w:rsidP="009F4962">
            <w:pPr>
              <w:spacing w:after="0" w:line="240" w:lineRule="auto"/>
              <w:jc w:val="center"/>
              <w:rPr>
                <w:rFonts w:ascii="Times New Roman" w:eastAsia="Arial Unicode MS" w:hAnsi="Times New Roman"/>
                <w:color w:val="000000"/>
                <w:sz w:val="18"/>
                <w:szCs w:val="18"/>
                <w:lang w:val="en-GB" w:eastAsia="en-GB"/>
              </w:rPr>
            </w:pPr>
            <w:r w:rsidRPr="009F4962">
              <w:rPr>
                <w:rFonts w:ascii="Times New Roman" w:eastAsia="Arial Unicode MS" w:hAnsi="Times New Roman"/>
                <w:color w:val="000000"/>
                <w:sz w:val="18"/>
                <w:szCs w:val="18"/>
                <w:lang w:val="en-GB" w:eastAsia="en-GB"/>
              </w:rPr>
              <w:t>Stress Intensity</w:t>
            </w:r>
          </w:p>
        </w:tc>
        <w:tc>
          <w:tcPr>
            <w:tcW w:w="1350" w:type="dxa"/>
          </w:tcPr>
          <w:p w:rsidR="009F4962" w:rsidRPr="009F4962" w:rsidRDefault="009F4962" w:rsidP="009F4962">
            <w:pPr>
              <w:spacing w:after="0" w:line="240" w:lineRule="auto"/>
              <w:jc w:val="center"/>
              <w:rPr>
                <w:rFonts w:ascii="Times New Roman" w:eastAsia="Arial Unicode MS" w:hAnsi="Times New Roman"/>
                <w:b/>
                <w:color w:val="000000"/>
                <w:sz w:val="18"/>
                <w:szCs w:val="18"/>
                <w:lang w:val="en-GB" w:eastAsia="en-GB"/>
              </w:rPr>
            </w:pPr>
            <w:r w:rsidRPr="009F4962">
              <w:rPr>
                <w:rFonts w:ascii="Times New Roman" w:eastAsia="Arial Unicode MS" w:hAnsi="Times New Roman"/>
                <w:b/>
                <w:color w:val="000000"/>
                <w:sz w:val="18"/>
                <w:szCs w:val="18"/>
                <w:lang w:val="en-GB" w:eastAsia="en-GB"/>
              </w:rPr>
              <w:t>1210.03MPa</w:t>
            </w:r>
          </w:p>
        </w:tc>
        <w:tc>
          <w:tcPr>
            <w:tcW w:w="1350" w:type="dxa"/>
          </w:tcPr>
          <w:p w:rsidR="009F4962" w:rsidRPr="009F4962" w:rsidRDefault="009F4962" w:rsidP="009F4962">
            <w:pPr>
              <w:spacing w:after="0" w:line="240" w:lineRule="auto"/>
              <w:jc w:val="center"/>
              <w:rPr>
                <w:rFonts w:ascii="Times New Roman" w:eastAsia="Arial Unicode MS" w:hAnsi="Times New Roman"/>
                <w:b/>
                <w:bCs/>
                <w:color w:val="000000"/>
                <w:sz w:val="18"/>
                <w:szCs w:val="18"/>
                <w:lang w:val="en-GB" w:eastAsia="en-GB"/>
              </w:rPr>
            </w:pPr>
            <w:r w:rsidRPr="009F4962">
              <w:rPr>
                <w:rFonts w:ascii="Times New Roman" w:eastAsia="Arial Unicode MS" w:hAnsi="Times New Roman"/>
                <w:b/>
                <w:color w:val="000000"/>
                <w:sz w:val="18"/>
                <w:szCs w:val="18"/>
                <w:lang w:val="en-GB" w:eastAsia="en-GB"/>
              </w:rPr>
              <w:t>825.49 MPa</w:t>
            </w:r>
          </w:p>
        </w:tc>
      </w:tr>
      <w:tr w:rsidR="009F4962" w:rsidRPr="009F4962" w:rsidTr="005F68C8">
        <w:trPr>
          <w:trHeight w:val="363"/>
          <w:jc w:val="center"/>
        </w:trPr>
        <w:tc>
          <w:tcPr>
            <w:tcW w:w="468" w:type="dxa"/>
          </w:tcPr>
          <w:p w:rsidR="009F4962" w:rsidRPr="009F4962" w:rsidRDefault="009F4962" w:rsidP="009F4962">
            <w:pPr>
              <w:spacing w:after="0" w:line="240" w:lineRule="auto"/>
              <w:jc w:val="center"/>
              <w:rPr>
                <w:rFonts w:ascii="Times New Roman" w:eastAsia="Arial Unicode MS" w:hAnsi="Times New Roman"/>
                <w:bCs/>
                <w:color w:val="000000"/>
                <w:sz w:val="18"/>
                <w:szCs w:val="18"/>
                <w:lang w:val="en-GB" w:eastAsia="en-GB"/>
              </w:rPr>
            </w:pPr>
            <w:r w:rsidRPr="009F4962">
              <w:rPr>
                <w:rFonts w:ascii="Times New Roman" w:eastAsia="Arial Unicode MS" w:hAnsi="Times New Roman"/>
                <w:bCs/>
                <w:color w:val="000000"/>
                <w:sz w:val="18"/>
                <w:szCs w:val="18"/>
                <w:lang w:val="en-GB" w:eastAsia="en-GB"/>
              </w:rPr>
              <w:t>4</w:t>
            </w:r>
          </w:p>
        </w:tc>
        <w:tc>
          <w:tcPr>
            <w:tcW w:w="1890" w:type="dxa"/>
          </w:tcPr>
          <w:p w:rsidR="009F4962" w:rsidRPr="009F4962" w:rsidRDefault="009F4962" w:rsidP="009F4962">
            <w:pPr>
              <w:spacing w:after="0" w:line="240" w:lineRule="auto"/>
              <w:jc w:val="center"/>
              <w:rPr>
                <w:rFonts w:ascii="Times New Roman" w:eastAsia="Arial Unicode MS" w:hAnsi="Times New Roman"/>
                <w:color w:val="000000"/>
                <w:sz w:val="18"/>
                <w:szCs w:val="18"/>
                <w:lang w:val="en-GB" w:eastAsia="en-GB"/>
              </w:rPr>
            </w:pPr>
            <w:r w:rsidRPr="009F4962">
              <w:rPr>
                <w:rFonts w:ascii="Times New Roman" w:eastAsia="Arial Unicode MS" w:hAnsi="Times New Roman"/>
                <w:color w:val="000000"/>
                <w:sz w:val="18"/>
                <w:szCs w:val="18"/>
                <w:lang w:val="en-GB" w:eastAsia="en-GB"/>
              </w:rPr>
              <w:t>Strain Energy at the Junction</w:t>
            </w:r>
          </w:p>
        </w:tc>
        <w:tc>
          <w:tcPr>
            <w:tcW w:w="1350" w:type="dxa"/>
          </w:tcPr>
          <w:p w:rsidR="009F4962" w:rsidRPr="009F4962" w:rsidRDefault="009F4962" w:rsidP="009F4962">
            <w:pPr>
              <w:spacing w:after="0" w:line="240" w:lineRule="auto"/>
              <w:jc w:val="center"/>
              <w:rPr>
                <w:rFonts w:ascii="Times New Roman" w:eastAsia="Arial Unicode MS" w:hAnsi="Times New Roman"/>
                <w:b/>
                <w:color w:val="000000"/>
                <w:sz w:val="18"/>
                <w:szCs w:val="18"/>
                <w:lang w:val="en-GB" w:eastAsia="en-GB"/>
              </w:rPr>
            </w:pPr>
            <w:r w:rsidRPr="009F4962">
              <w:rPr>
                <w:rFonts w:ascii="Times New Roman" w:eastAsia="Arial Unicode MS" w:hAnsi="Times New Roman"/>
                <w:b/>
                <w:color w:val="000000"/>
                <w:sz w:val="18"/>
                <w:szCs w:val="18"/>
                <w:lang w:val="en-GB" w:eastAsia="en-GB"/>
              </w:rPr>
              <w:t>1.4041MJ</w:t>
            </w:r>
          </w:p>
        </w:tc>
        <w:tc>
          <w:tcPr>
            <w:tcW w:w="1350" w:type="dxa"/>
          </w:tcPr>
          <w:p w:rsidR="009F4962" w:rsidRPr="009F4962" w:rsidRDefault="009F4962" w:rsidP="009F4962">
            <w:pPr>
              <w:spacing w:after="0" w:line="240" w:lineRule="auto"/>
              <w:jc w:val="center"/>
              <w:rPr>
                <w:rFonts w:ascii="Times New Roman" w:eastAsia="Arial Unicode MS" w:hAnsi="Times New Roman"/>
                <w:b/>
                <w:color w:val="000000"/>
                <w:sz w:val="18"/>
                <w:szCs w:val="18"/>
                <w:lang w:val="en-GB" w:eastAsia="en-GB"/>
              </w:rPr>
            </w:pPr>
            <w:r w:rsidRPr="009F4962">
              <w:rPr>
                <w:rFonts w:ascii="Times New Roman" w:eastAsia="Arial Unicode MS" w:hAnsi="Times New Roman"/>
                <w:b/>
                <w:color w:val="000000"/>
                <w:sz w:val="18"/>
                <w:szCs w:val="18"/>
                <w:lang w:val="en-GB" w:eastAsia="en-GB"/>
              </w:rPr>
              <w:t>1.8181MJ</w:t>
            </w:r>
          </w:p>
        </w:tc>
      </w:tr>
    </w:tbl>
    <w:p w:rsidR="009F4962" w:rsidRDefault="009F4962" w:rsidP="009F4962">
      <w:pPr>
        <w:jc w:val="center"/>
        <w:rPr>
          <w:rFonts w:ascii="Times New Roman" w:hAnsi="Times New Roman"/>
          <w:sz w:val="20"/>
          <w:szCs w:val="20"/>
        </w:rPr>
      </w:pPr>
    </w:p>
    <w:p w:rsidR="00773D00" w:rsidRDefault="00773D00" w:rsidP="009F4962">
      <w:pPr>
        <w:jc w:val="center"/>
        <w:rPr>
          <w:rFonts w:ascii="Times New Roman" w:hAnsi="Times New Roman"/>
          <w:b/>
          <w:bCs/>
          <w:sz w:val="20"/>
          <w:szCs w:val="20"/>
        </w:rPr>
      </w:pPr>
    </w:p>
    <w:p w:rsidR="009F4962" w:rsidRDefault="009F4962" w:rsidP="009F4962">
      <w:pPr>
        <w:jc w:val="center"/>
        <w:rPr>
          <w:rFonts w:ascii="Times New Roman" w:hAnsi="Times New Roman"/>
          <w:b/>
          <w:bCs/>
          <w:sz w:val="20"/>
          <w:szCs w:val="20"/>
        </w:rPr>
      </w:pPr>
      <w:r w:rsidRPr="009F4962">
        <w:rPr>
          <w:rFonts w:ascii="Times New Roman" w:hAnsi="Times New Roman"/>
          <w:b/>
          <w:bCs/>
          <w:sz w:val="20"/>
          <w:szCs w:val="20"/>
        </w:rPr>
        <w:t>VII. CONCLUSION</w:t>
      </w:r>
    </w:p>
    <w:p w:rsidR="009F4962" w:rsidRPr="009F4962" w:rsidRDefault="009F4962" w:rsidP="009F4962">
      <w:pPr>
        <w:jc w:val="both"/>
        <w:rPr>
          <w:rFonts w:ascii="Times New Roman" w:hAnsi="Times New Roman"/>
          <w:sz w:val="20"/>
          <w:szCs w:val="20"/>
        </w:rPr>
      </w:pPr>
      <w:r w:rsidRPr="009F4962">
        <w:rPr>
          <w:rFonts w:ascii="Times New Roman" w:hAnsi="Times New Roman"/>
          <w:sz w:val="20"/>
          <w:szCs w:val="20"/>
        </w:rPr>
        <w:t xml:space="preserve">From the analysis it is clear that material Cast Iron having thermal expansion rate nearer to the steel should be selected as a material for forming bush which is fitted in the Piston end of the Connecting rod. Cast Iron suits best for this application because it has its thermal expansion rate very near to the steel. Apart from the thermal expansion rate the properties like; </w:t>
      </w:r>
      <w:proofErr w:type="spellStart"/>
      <w:r w:rsidRPr="009F4962">
        <w:rPr>
          <w:rFonts w:ascii="Times New Roman" w:hAnsi="Times New Roman"/>
          <w:sz w:val="20"/>
          <w:szCs w:val="20"/>
        </w:rPr>
        <w:t>it‟s</w:t>
      </w:r>
      <w:proofErr w:type="spellEnd"/>
      <w:r w:rsidRPr="009F4962">
        <w:rPr>
          <w:rFonts w:ascii="Times New Roman" w:hAnsi="Times New Roman"/>
          <w:sz w:val="20"/>
          <w:szCs w:val="20"/>
        </w:rPr>
        <w:t xml:space="preserve"> cost less corrosiveness, frictional properties, </w:t>
      </w:r>
      <w:proofErr w:type="spellStart"/>
      <w:r w:rsidRPr="009F4962">
        <w:rPr>
          <w:rFonts w:ascii="Times New Roman" w:hAnsi="Times New Roman"/>
          <w:sz w:val="20"/>
          <w:szCs w:val="20"/>
        </w:rPr>
        <w:t>etc</w:t>
      </w:r>
      <w:proofErr w:type="spellEnd"/>
      <w:r w:rsidRPr="009F4962">
        <w:rPr>
          <w:rFonts w:ascii="Times New Roman" w:hAnsi="Times New Roman"/>
          <w:sz w:val="20"/>
          <w:szCs w:val="20"/>
        </w:rPr>
        <w:t>, makes it best suitable for this type of application. So this analysis focuses on the suitability of the Cast iron bush in place of the Brass bush. This will increase the life of the Connecting rod by avoiding the clearance formation, definitely more than that with Brass bush. So the use of the Cast iron bush becomes more advantageous from all points of view.</w:t>
      </w:r>
    </w:p>
    <w:p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rsidR="00FD4D53" w:rsidRPr="001D3BBC" w:rsidRDefault="00FD4D53" w:rsidP="001D3BBC">
      <w:pPr>
        <w:pStyle w:val="ListParagraph"/>
        <w:numPr>
          <w:ilvl w:val="0"/>
          <w:numId w:val="8"/>
        </w:numPr>
        <w:spacing w:after="0" w:line="240" w:lineRule="auto"/>
        <w:jc w:val="both"/>
        <w:rPr>
          <w:rFonts w:ascii="Times New Roman" w:hAnsi="Times New Roman"/>
          <w:i/>
          <w:iCs/>
          <w:sz w:val="16"/>
          <w:szCs w:val="24"/>
        </w:rPr>
      </w:pPr>
      <w:proofErr w:type="spellStart"/>
      <w:r w:rsidRPr="001D3BBC">
        <w:rPr>
          <w:rFonts w:ascii="Times New Roman" w:hAnsi="Times New Roman"/>
          <w:i/>
          <w:iCs/>
          <w:sz w:val="16"/>
          <w:szCs w:val="24"/>
        </w:rPr>
        <w:t>Leela</w:t>
      </w:r>
      <w:proofErr w:type="spellEnd"/>
      <w:r w:rsidRPr="001D3BBC">
        <w:rPr>
          <w:rFonts w:ascii="Times New Roman" w:hAnsi="Times New Roman"/>
          <w:i/>
          <w:iCs/>
          <w:sz w:val="16"/>
          <w:szCs w:val="24"/>
        </w:rPr>
        <w:t xml:space="preserve"> Krishna </w:t>
      </w:r>
      <w:proofErr w:type="spellStart"/>
      <w:r w:rsidRPr="001D3BBC">
        <w:rPr>
          <w:rFonts w:ascii="Times New Roman" w:hAnsi="Times New Roman"/>
          <w:i/>
          <w:iCs/>
          <w:sz w:val="16"/>
          <w:szCs w:val="24"/>
        </w:rPr>
        <w:t>Vegi</w:t>
      </w:r>
      <w:proofErr w:type="spellEnd"/>
      <w:r w:rsidRPr="001D3BBC">
        <w:rPr>
          <w:rFonts w:ascii="Times New Roman" w:hAnsi="Times New Roman"/>
          <w:i/>
          <w:iCs/>
          <w:sz w:val="16"/>
          <w:szCs w:val="24"/>
        </w:rPr>
        <w:t xml:space="preserve">, </w:t>
      </w:r>
      <w:proofErr w:type="spellStart"/>
      <w:r w:rsidRPr="001D3BBC">
        <w:rPr>
          <w:rFonts w:ascii="Times New Roman" w:hAnsi="Times New Roman"/>
          <w:i/>
          <w:iCs/>
          <w:sz w:val="16"/>
          <w:szCs w:val="24"/>
        </w:rPr>
        <w:t>VenuGopalVegi</w:t>
      </w:r>
      <w:proofErr w:type="spellEnd"/>
      <w:r w:rsidRPr="001D3BBC">
        <w:rPr>
          <w:rFonts w:ascii="Times New Roman" w:hAnsi="Times New Roman"/>
          <w:i/>
          <w:iCs/>
          <w:sz w:val="16"/>
          <w:szCs w:val="24"/>
        </w:rPr>
        <w:t xml:space="preserve"> ,“ Design And Analysis of  Connecting Rod  Using  Forged steel”, International Journal of Scientific &amp;Engineering Research, Vol- 4,Issue 6, June-2013,ISSN 2229-5518J NT University, Kakinada, AP, INDIA.</w:t>
      </w:r>
    </w:p>
    <w:p w:rsidR="00FD4D53" w:rsidRPr="001D3BBC" w:rsidRDefault="00FD4D53" w:rsidP="001D3BBC">
      <w:pPr>
        <w:pStyle w:val="ListParagraph"/>
        <w:numPr>
          <w:ilvl w:val="0"/>
          <w:numId w:val="8"/>
        </w:numPr>
        <w:spacing w:after="0" w:line="240" w:lineRule="auto"/>
        <w:jc w:val="both"/>
        <w:rPr>
          <w:rFonts w:ascii="Times New Roman" w:hAnsi="Times New Roman"/>
          <w:i/>
          <w:iCs/>
          <w:sz w:val="16"/>
          <w:szCs w:val="24"/>
        </w:rPr>
      </w:pPr>
      <w:r w:rsidRPr="001D3BBC">
        <w:rPr>
          <w:rFonts w:ascii="Times New Roman" w:hAnsi="Times New Roman"/>
          <w:i/>
          <w:iCs/>
          <w:sz w:val="16"/>
          <w:szCs w:val="24"/>
        </w:rPr>
        <w:t xml:space="preserve">Prof. </w:t>
      </w:r>
      <w:proofErr w:type="spellStart"/>
      <w:r w:rsidRPr="001D3BBC">
        <w:rPr>
          <w:rFonts w:ascii="Times New Roman" w:hAnsi="Times New Roman"/>
          <w:i/>
          <w:iCs/>
          <w:sz w:val="16"/>
          <w:szCs w:val="24"/>
        </w:rPr>
        <w:t>N.P.Doshi</w:t>
      </w:r>
      <w:proofErr w:type="spellEnd"/>
      <w:r w:rsidRPr="001D3BBC">
        <w:rPr>
          <w:rFonts w:ascii="Times New Roman" w:hAnsi="Times New Roman"/>
          <w:i/>
          <w:iCs/>
          <w:sz w:val="16"/>
          <w:szCs w:val="24"/>
        </w:rPr>
        <w:t>, Prof .</w:t>
      </w:r>
      <w:proofErr w:type="spellStart"/>
      <w:r w:rsidRPr="001D3BBC">
        <w:rPr>
          <w:rFonts w:ascii="Times New Roman" w:hAnsi="Times New Roman"/>
          <w:i/>
          <w:iCs/>
          <w:sz w:val="16"/>
          <w:szCs w:val="24"/>
        </w:rPr>
        <w:t>N.K.Ingole</w:t>
      </w:r>
      <w:proofErr w:type="spellEnd"/>
      <w:r w:rsidRPr="001D3BBC">
        <w:rPr>
          <w:rFonts w:ascii="Times New Roman" w:hAnsi="Times New Roman"/>
          <w:i/>
          <w:iCs/>
          <w:sz w:val="16"/>
          <w:szCs w:val="24"/>
        </w:rPr>
        <w:t>, ‘‘Analysis of Connecting Rod Using Analytical and Finite Element Method’’, International Journal of Modern Engineering. 2013 pp-65-68 ISSN: 2249-6645</w:t>
      </w:r>
      <w:proofErr w:type="gramStart"/>
      <w:r w:rsidRPr="001D3BBC">
        <w:rPr>
          <w:rFonts w:ascii="Times New Roman" w:hAnsi="Times New Roman"/>
          <w:i/>
          <w:iCs/>
          <w:sz w:val="16"/>
          <w:szCs w:val="24"/>
        </w:rPr>
        <w:t>,Sewagram</w:t>
      </w:r>
      <w:proofErr w:type="gramEnd"/>
      <w:r w:rsidRPr="001D3BBC">
        <w:rPr>
          <w:rFonts w:ascii="Times New Roman" w:hAnsi="Times New Roman"/>
          <w:i/>
          <w:iCs/>
          <w:sz w:val="16"/>
          <w:szCs w:val="24"/>
        </w:rPr>
        <w:t>, India.</w:t>
      </w:r>
    </w:p>
    <w:p w:rsidR="00FD4D53" w:rsidRPr="001D3BBC" w:rsidRDefault="00FD4D53" w:rsidP="001D3BBC">
      <w:pPr>
        <w:pStyle w:val="ListParagraph"/>
        <w:numPr>
          <w:ilvl w:val="0"/>
          <w:numId w:val="8"/>
        </w:numPr>
        <w:spacing w:after="0" w:line="240" w:lineRule="auto"/>
        <w:jc w:val="both"/>
        <w:rPr>
          <w:rFonts w:ascii="Times New Roman" w:hAnsi="Times New Roman"/>
          <w:i/>
          <w:iCs/>
          <w:sz w:val="16"/>
          <w:szCs w:val="24"/>
        </w:rPr>
      </w:pPr>
      <w:r w:rsidRPr="001D3BBC">
        <w:rPr>
          <w:rFonts w:ascii="Times New Roman" w:hAnsi="Times New Roman"/>
          <w:i/>
          <w:iCs/>
          <w:sz w:val="16"/>
          <w:szCs w:val="24"/>
        </w:rPr>
        <w:t xml:space="preserve">Yogesh Kumar Bharti, Vikrant Singh, </w:t>
      </w:r>
      <w:proofErr w:type="spellStart"/>
      <w:r w:rsidRPr="001D3BBC">
        <w:rPr>
          <w:rFonts w:ascii="Times New Roman" w:hAnsi="Times New Roman"/>
          <w:i/>
          <w:iCs/>
          <w:sz w:val="16"/>
          <w:szCs w:val="24"/>
        </w:rPr>
        <w:t>Afsar</w:t>
      </w:r>
      <w:proofErr w:type="spellEnd"/>
      <w:r w:rsidRPr="001D3BBC">
        <w:rPr>
          <w:rFonts w:ascii="Times New Roman" w:hAnsi="Times New Roman"/>
          <w:i/>
          <w:iCs/>
          <w:sz w:val="16"/>
          <w:szCs w:val="24"/>
        </w:rPr>
        <w:t xml:space="preserve"> Husain, </w:t>
      </w:r>
      <w:proofErr w:type="spellStart"/>
      <w:r w:rsidRPr="001D3BBC">
        <w:rPr>
          <w:rFonts w:ascii="Times New Roman" w:hAnsi="Times New Roman"/>
          <w:i/>
          <w:iCs/>
          <w:sz w:val="16"/>
          <w:szCs w:val="24"/>
        </w:rPr>
        <w:t>Dipanshu</w:t>
      </w:r>
      <w:proofErr w:type="spellEnd"/>
      <w:r w:rsidRPr="001D3BBC">
        <w:rPr>
          <w:rFonts w:ascii="Times New Roman" w:hAnsi="Times New Roman"/>
          <w:i/>
          <w:iCs/>
          <w:sz w:val="16"/>
          <w:szCs w:val="24"/>
        </w:rPr>
        <w:t xml:space="preserve"> Singh , ‘’Stress analysis and optimization of connecting rod using finite element analysis’’, International Journal of Scientific &amp;Engineering Research, Volume 4, Issue 6, June-2013 1796 ISSN 2229-5518.BIT Gorakhpur ,India.</w:t>
      </w:r>
    </w:p>
    <w:p w:rsidR="00FD4D53" w:rsidRPr="001D3BBC" w:rsidRDefault="00FD4D53" w:rsidP="001D3BBC">
      <w:pPr>
        <w:pStyle w:val="ListParagraph"/>
        <w:numPr>
          <w:ilvl w:val="0"/>
          <w:numId w:val="8"/>
        </w:numPr>
        <w:spacing w:after="0" w:line="240" w:lineRule="auto"/>
        <w:jc w:val="both"/>
        <w:rPr>
          <w:rFonts w:ascii="Times New Roman" w:hAnsi="Times New Roman"/>
          <w:i/>
          <w:iCs/>
          <w:sz w:val="16"/>
          <w:szCs w:val="24"/>
        </w:rPr>
      </w:pPr>
      <w:r w:rsidRPr="001D3BBC">
        <w:rPr>
          <w:rFonts w:ascii="Times New Roman" w:hAnsi="Times New Roman"/>
          <w:i/>
          <w:iCs/>
          <w:sz w:val="16"/>
          <w:szCs w:val="24"/>
        </w:rPr>
        <w:t xml:space="preserve">K. </w:t>
      </w:r>
      <w:proofErr w:type="spellStart"/>
      <w:r w:rsidRPr="001D3BBC">
        <w:rPr>
          <w:rFonts w:ascii="Times New Roman" w:hAnsi="Times New Roman"/>
          <w:i/>
          <w:iCs/>
          <w:sz w:val="16"/>
          <w:szCs w:val="24"/>
        </w:rPr>
        <w:t>Sudershan</w:t>
      </w:r>
      <w:proofErr w:type="spellEnd"/>
      <w:r w:rsidRPr="001D3BBC">
        <w:rPr>
          <w:rFonts w:ascii="Times New Roman" w:hAnsi="Times New Roman"/>
          <w:i/>
          <w:iCs/>
          <w:sz w:val="16"/>
          <w:szCs w:val="24"/>
        </w:rPr>
        <w:t xml:space="preserve"> Kumar, </w:t>
      </w:r>
      <w:proofErr w:type="spellStart"/>
      <w:r w:rsidRPr="001D3BBC">
        <w:rPr>
          <w:rFonts w:ascii="Times New Roman" w:hAnsi="Times New Roman"/>
          <w:i/>
          <w:iCs/>
          <w:sz w:val="16"/>
          <w:szCs w:val="24"/>
        </w:rPr>
        <w:t>Dr.K.Tirupathi</w:t>
      </w:r>
      <w:proofErr w:type="spellEnd"/>
      <w:r w:rsidRPr="001D3BBC">
        <w:rPr>
          <w:rFonts w:ascii="Times New Roman" w:hAnsi="Times New Roman"/>
          <w:i/>
          <w:iCs/>
          <w:sz w:val="16"/>
          <w:szCs w:val="24"/>
        </w:rPr>
        <w:t xml:space="preserve"> Reddy, Syed </w:t>
      </w:r>
      <w:proofErr w:type="spellStart"/>
      <w:r w:rsidRPr="001D3BBC">
        <w:rPr>
          <w:rFonts w:ascii="Times New Roman" w:hAnsi="Times New Roman"/>
          <w:i/>
          <w:iCs/>
          <w:sz w:val="16"/>
          <w:szCs w:val="24"/>
        </w:rPr>
        <w:t>Altaf</w:t>
      </w:r>
      <w:proofErr w:type="spellEnd"/>
      <w:r w:rsidRPr="001D3BBC">
        <w:rPr>
          <w:rFonts w:ascii="Times New Roman" w:hAnsi="Times New Roman"/>
          <w:i/>
          <w:iCs/>
          <w:sz w:val="16"/>
          <w:szCs w:val="24"/>
        </w:rPr>
        <w:t xml:space="preserve"> Husain, “Modeling and Analysis </w:t>
      </w:r>
      <w:proofErr w:type="gramStart"/>
      <w:r w:rsidRPr="001D3BBC">
        <w:rPr>
          <w:rFonts w:ascii="Times New Roman" w:hAnsi="Times New Roman"/>
          <w:i/>
          <w:iCs/>
          <w:sz w:val="16"/>
          <w:szCs w:val="24"/>
        </w:rPr>
        <w:t>of  Two</w:t>
      </w:r>
      <w:proofErr w:type="gramEnd"/>
      <w:r w:rsidRPr="001D3BBC">
        <w:rPr>
          <w:rFonts w:ascii="Times New Roman" w:hAnsi="Times New Roman"/>
          <w:i/>
          <w:iCs/>
          <w:sz w:val="16"/>
          <w:szCs w:val="24"/>
        </w:rPr>
        <w:t xml:space="preserve"> Wheeler Connecting Rod”, International Journal of Modern </w:t>
      </w:r>
      <w:r w:rsidRPr="001D3BBC">
        <w:rPr>
          <w:rFonts w:ascii="Times New Roman" w:hAnsi="Times New Roman"/>
          <w:i/>
          <w:iCs/>
          <w:sz w:val="16"/>
          <w:szCs w:val="24"/>
        </w:rPr>
        <w:lastRenderedPageBreak/>
        <w:t>Engineering Research (IJMER), Vol.2, Issue.5, Sep- Oct. 2012 pp-3367.Nandyal,India.</w:t>
      </w:r>
    </w:p>
    <w:p w:rsidR="00D62EEA" w:rsidRPr="001D3BBC" w:rsidRDefault="00FD4D53" w:rsidP="001D3BBC">
      <w:pPr>
        <w:pStyle w:val="ListParagraph"/>
        <w:numPr>
          <w:ilvl w:val="0"/>
          <w:numId w:val="8"/>
        </w:numPr>
        <w:spacing w:after="0" w:line="240" w:lineRule="auto"/>
        <w:jc w:val="both"/>
        <w:rPr>
          <w:rFonts w:ascii="Times New Roman" w:hAnsi="Times New Roman"/>
          <w:b/>
          <w:i/>
          <w:sz w:val="14"/>
          <w:szCs w:val="20"/>
        </w:rPr>
      </w:pPr>
      <w:proofErr w:type="spellStart"/>
      <w:r w:rsidRPr="001D3BBC">
        <w:rPr>
          <w:rFonts w:ascii="Times New Roman" w:hAnsi="Times New Roman"/>
          <w:i/>
          <w:iCs/>
          <w:sz w:val="16"/>
          <w:szCs w:val="24"/>
        </w:rPr>
        <w:t>B.Anushai</w:t>
      </w:r>
      <w:proofErr w:type="spellEnd"/>
      <w:r w:rsidRPr="001D3BBC">
        <w:rPr>
          <w:rFonts w:ascii="Times New Roman" w:hAnsi="Times New Roman"/>
          <w:i/>
          <w:iCs/>
          <w:sz w:val="16"/>
          <w:szCs w:val="24"/>
        </w:rPr>
        <w:t xml:space="preserve">, </w:t>
      </w:r>
      <w:proofErr w:type="spellStart"/>
      <w:r w:rsidRPr="001D3BBC">
        <w:rPr>
          <w:rFonts w:ascii="Times New Roman" w:hAnsi="Times New Roman"/>
          <w:i/>
          <w:iCs/>
          <w:sz w:val="16"/>
          <w:szCs w:val="24"/>
        </w:rPr>
        <w:t>Dr.Vijaya</w:t>
      </w:r>
      <w:proofErr w:type="spellEnd"/>
      <w:r w:rsidRPr="001D3BBC">
        <w:rPr>
          <w:rFonts w:ascii="Times New Roman" w:hAnsi="Times New Roman"/>
          <w:i/>
          <w:iCs/>
          <w:sz w:val="16"/>
          <w:szCs w:val="24"/>
        </w:rPr>
        <w:t xml:space="preserve"> </w:t>
      </w:r>
      <w:proofErr w:type="spellStart"/>
      <w:r w:rsidRPr="001D3BBC">
        <w:rPr>
          <w:rFonts w:ascii="Times New Roman" w:hAnsi="Times New Roman"/>
          <w:i/>
          <w:iCs/>
          <w:sz w:val="16"/>
          <w:szCs w:val="24"/>
        </w:rPr>
        <w:t>Bhaskar</w:t>
      </w:r>
      <w:proofErr w:type="spellEnd"/>
      <w:r w:rsidRPr="001D3BBC">
        <w:rPr>
          <w:rFonts w:ascii="Times New Roman" w:hAnsi="Times New Roman"/>
          <w:i/>
          <w:iCs/>
          <w:sz w:val="16"/>
          <w:szCs w:val="24"/>
        </w:rPr>
        <w:t xml:space="preserve"> Reddy, “Modeling and Analysis of Two Wheeler connecting Rod by using Ansys”, Journal of Mechanical &amp; Civil </w:t>
      </w:r>
      <w:proofErr w:type="spellStart"/>
      <w:r w:rsidRPr="001D3BBC">
        <w:rPr>
          <w:rFonts w:ascii="Times New Roman" w:hAnsi="Times New Roman"/>
          <w:i/>
          <w:iCs/>
          <w:sz w:val="16"/>
          <w:szCs w:val="24"/>
        </w:rPr>
        <w:t>Engg</w:t>
      </w:r>
      <w:proofErr w:type="spellEnd"/>
      <w:r w:rsidRPr="001D3BBC">
        <w:rPr>
          <w:rFonts w:ascii="Times New Roman" w:hAnsi="Times New Roman"/>
          <w:i/>
          <w:iCs/>
          <w:sz w:val="16"/>
          <w:szCs w:val="24"/>
        </w:rPr>
        <w:t xml:space="preserve"> (IOSR-JMCE)</w:t>
      </w:r>
      <w:proofErr w:type="gramStart"/>
      <w:r w:rsidRPr="001D3BBC">
        <w:rPr>
          <w:rFonts w:ascii="Times New Roman" w:hAnsi="Times New Roman"/>
          <w:i/>
          <w:iCs/>
          <w:sz w:val="16"/>
          <w:szCs w:val="24"/>
        </w:rPr>
        <w:t>,e</w:t>
      </w:r>
      <w:proofErr w:type="gramEnd"/>
      <w:r w:rsidRPr="001D3BBC">
        <w:rPr>
          <w:rFonts w:ascii="Times New Roman" w:hAnsi="Times New Roman"/>
          <w:i/>
          <w:iCs/>
          <w:sz w:val="16"/>
          <w:szCs w:val="24"/>
        </w:rPr>
        <w:t>-ISSN:2278-1684,P-ISSN:2320-334x,vol-6, pp 83-87,June 2013.</w:t>
      </w:r>
      <w:r w:rsidR="00D62EEA" w:rsidRPr="001D3BBC">
        <w:rPr>
          <w:rFonts w:ascii="Times New Roman" w:eastAsia="BookAntiqua" w:hAnsi="Times New Roman"/>
          <w:i/>
          <w:sz w:val="16"/>
          <w:szCs w:val="24"/>
        </w:rPr>
        <w:t>.</w:t>
      </w:r>
    </w:p>
    <w:p w:rsidR="00F7325E" w:rsidRDefault="00F7325E" w:rsidP="00F7325E">
      <w:pPr>
        <w:jc w:val="both"/>
        <w:rPr>
          <w:rFonts w:ascii="Times New Roman" w:hAnsi="Times New Roman"/>
          <w:sz w:val="20"/>
          <w:szCs w:val="20"/>
        </w:rPr>
      </w:pPr>
    </w:p>
    <w:p w:rsidR="00A47582" w:rsidRDefault="00A47582" w:rsidP="00F7325E">
      <w:pPr>
        <w:jc w:val="both"/>
        <w:rPr>
          <w:rFonts w:ascii="Times New Roman" w:hAnsi="Times New Roman"/>
          <w:sz w:val="20"/>
          <w:szCs w:val="20"/>
        </w:rPr>
      </w:pPr>
    </w:p>
    <w:sectPr w:rsidR="00A47582"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33F5" w:rsidRDefault="00DB33F5" w:rsidP="006A07BD">
      <w:pPr>
        <w:spacing w:after="0" w:line="240" w:lineRule="auto"/>
      </w:pPr>
      <w:r>
        <w:separator/>
      </w:r>
    </w:p>
  </w:endnote>
  <w:endnote w:type="continuationSeparator" w:id="0">
    <w:p w:rsidR="00DB33F5" w:rsidRDefault="00DB33F5"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6C5" w:rsidRDefault="004D16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6C5" w:rsidRDefault="004D16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6C5" w:rsidRDefault="004D16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33F5" w:rsidRDefault="00DB33F5" w:rsidP="006A07BD">
      <w:pPr>
        <w:spacing w:after="0" w:line="240" w:lineRule="auto"/>
      </w:pPr>
      <w:r>
        <w:separator/>
      </w:r>
    </w:p>
  </w:footnote>
  <w:footnote w:type="continuationSeparator" w:id="0">
    <w:p w:rsidR="00DB33F5" w:rsidRDefault="00DB33F5"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6C5" w:rsidRDefault="004D16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6C5" w:rsidRPr="00462794" w:rsidRDefault="004D16C5" w:rsidP="004D16C5">
    <w:pPr>
      <w:spacing w:after="0" w:line="240" w:lineRule="auto"/>
      <w:outlineLvl w:val="4"/>
      <w:rPr>
        <w:rFonts w:ascii="Times New Roman" w:hAnsi="Times New Roman"/>
        <w:b/>
      </w:rPr>
    </w:pPr>
    <w:r w:rsidRPr="00462794">
      <w:rPr>
        <w:rFonts w:ascii="Times New Roman" w:hAnsi="Times New Roman"/>
        <w:b/>
        <w:color w:val="000000"/>
        <w:szCs w:val="20"/>
        <w:shd w:val="clear" w:color="auto" w:fill="FFFFFF"/>
      </w:rPr>
      <w:t>https://doi.org/10.46335/IJIES.202x.x.xx.xxx</w:t>
    </w:r>
    <w:r w:rsidRPr="00462794">
      <w:rPr>
        <w:rFonts w:ascii="Times New Roman" w:hAnsi="Times New Roman"/>
        <w:b/>
        <w:color w:val="000000"/>
        <w:sz w:val="24"/>
        <w:szCs w:val="24"/>
      </w:rPr>
      <w:t xml:space="preserve">  </w:t>
    </w:r>
    <w:r w:rsidRPr="00462794">
      <w:rPr>
        <w:rFonts w:ascii="Times New Roman" w:hAnsi="Times New Roman"/>
        <w:sz w:val="24"/>
        <w:szCs w:val="24"/>
      </w:rPr>
      <w:t xml:space="preserve">                                                          </w:t>
    </w:r>
    <w:r w:rsidRPr="00462794">
      <w:rPr>
        <w:rFonts w:ascii="Times New Roman" w:hAnsi="Times New Roman"/>
        <w:b/>
      </w:rPr>
      <w:t>e-ISSN: 2456-3463</w:t>
    </w:r>
  </w:p>
  <w:p w:rsidR="004D16C5" w:rsidRPr="00462794" w:rsidRDefault="004D16C5" w:rsidP="004D16C5">
    <w:pPr>
      <w:spacing w:after="0" w:line="240" w:lineRule="auto"/>
      <w:outlineLvl w:val="4"/>
      <w:rPr>
        <w:rFonts w:ascii="Times New Roman" w:hAnsi="Times New Roman"/>
        <w:b/>
        <w:sz w:val="24"/>
        <w:szCs w:val="24"/>
      </w:rPr>
    </w:pPr>
    <w:r w:rsidRPr="00462794">
      <w:rPr>
        <w:rFonts w:ascii="Times New Roman" w:hAnsi="Times New Roman"/>
        <w:b/>
      </w:rPr>
      <w:t xml:space="preserve">Vol. </w:t>
    </w:r>
    <w:proofErr w:type="gramStart"/>
    <w:r w:rsidRPr="00462794">
      <w:rPr>
        <w:rFonts w:ascii="Times New Roman" w:hAnsi="Times New Roman"/>
        <w:b/>
      </w:rPr>
      <w:t>x ,</w:t>
    </w:r>
    <w:proofErr w:type="gramEnd"/>
    <w:r w:rsidRPr="00462794">
      <w:rPr>
        <w:rFonts w:ascii="Times New Roman" w:hAnsi="Times New Roman"/>
        <w:b/>
      </w:rPr>
      <w:t xml:space="preserve"> No. xx, 20xx, PP. xx-xx</w:t>
    </w:r>
    <w:r w:rsidRPr="00462794">
      <w:rPr>
        <w:rFonts w:ascii="Times New Roman" w:hAnsi="Times New Roman"/>
        <w:b/>
      </w:rPr>
      <w:tab/>
    </w:r>
    <w:r w:rsidRPr="00462794">
      <w:rPr>
        <w:rFonts w:ascii="Times New Roman" w:hAnsi="Times New Roman"/>
        <w:b/>
      </w:rPr>
      <w:tab/>
    </w:r>
    <w:r w:rsidRPr="00462794">
      <w:rPr>
        <w:rFonts w:ascii="Times New Roman" w:hAnsi="Times New Roman"/>
        <w:b/>
      </w:rPr>
      <w:tab/>
    </w:r>
    <w:r w:rsidRPr="00462794">
      <w:rPr>
        <w:rFonts w:ascii="Times New Roman" w:hAnsi="Times New Roman"/>
        <w:b/>
      </w:rPr>
      <w:tab/>
    </w:r>
    <w:r w:rsidRPr="00462794">
      <w:rPr>
        <w:rFonts w:ascii="Times New Roman" w:hAnsi="Times New Roman"/>
        <w:b/>
      </w:rPr>
      <w:tab/>
    </w:r>
    <w:r w:rsidRPr="00462794">
      <w:rPr>
        <w:rFonts w:ascii="Times New Roman" w:hAnsi="Times New Roman"/>
        <w:b/>
      </w:rPr>
      <w:tab/>
    </w:r>
    <w:r w:rsidRPr="00462794">
      <w:rPr>
        <w:rFonts w:ascii="Times New Roman" w:hAnsi="Times New Roman"/>
        <w:b/>
      </w:rPr>
      <w:tab/>
      <w:t xml:space="preserve">                   </w:t>
    </w:r>
  </w:p>
  <w:p w:rsidR="004D16C5" w:rsidRPr="00462794" w:rsidRDefault="004D16C5" w:rsidP="004D16C5">
    <w:pPr>
      <w:tabs>
        <w:tab w:val="center" w:pos="4680"/>
        <w:tab w:val="right" w:pos="9360"/>
      </w:tabs>
      <w:spacing w:after="0" w:line="240" w:lineRule="auto"/>
      <w:jc w:val="center"/>
      <w:rPr>
        <w:rFonts w:ascii="Times New Roman" w:hAnsi="Times New Roman"/>
        <w:b/>
        <w:i/>
        <w:sz w:val="16"/>
        <w:szCs w:val="24"/>
      </w:rPr>
    </w:pPr>
  </w:p>
  <w:p w:rsidR="004D16C5" w:rsidRPr="00462794" w:rsidRDefault="004D16C5" w:rsidP="004D16C5">
    <w:pPr>
      <w:tabs>
        <w:tab w:val="center" w:pos="4680"/>
        <w:tab w:val="right" w:pos="9360"/>
      </w:tabs>
      <w:spacing w:after="0" w:line="240" w:lineRule="auto"/>
      <w:jc w:val="center"/>
    </w:pPr>
    <w:r w:rsidRPr="00462794">
      <w:rPr>
        <w:rFonts w:ascii="Times New Roman" w:hAnsi="Times New Roman"/>
        <w:b/>
        <w:i/>
        <w:sz w:val="24"/>
        <w:szCs w:val="24"/>
      </w:rPr>
      <w:t>International Journal of Innovations in Engineering and Science,   www.ijies.net</w:t>
    </w:r>
  </w:p>
  <w:p w:rsidR="006A07BD" w:rsidRDefault="006A07BD">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6C5" w:rsidRDefault="004D16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2ED60D9"/>
    <w:multiLevelType w:val="hybridMultilevel"/>
    <w:tmpl w:val="6518B70A"/>
    <w:lvl w:ilvl="0" w:tplc="F5EAA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03D4F"/>
    <w:rsid w:val="000F61BD"/>
    <w:rsid w:val="001737A6"/>
    <w:rsid w:val="001D3BBC"/>
    <w:rsid w:val="001E612B"/>
    <w:rsid w:val="001F13FD"/>
    <w:rsid w:val="00213D45"/>
    <w:rsid w:val="002242A9"/>
    <w:rsid w:val="00225006"/>
    <w:rsid w:val="00264460"/>
    <w:rsid w:val="002A3599"/>
    <w:rsid w:val="002D57F3"/>
    <w:rsid w:val="00302B3D"/>
    <w:rsid w:val="003159A2"/>
    <w:rsid w:val="003A40C8"/>
    <w:rsid w:val="003B74F6"/>
    <w:rsid w:val="003C5334"/>
    <w:rsid w:val="00455229"/>
    <w:rsid w:val="004676EB"/>
    <w:rsid w:val="004A2762"/>
    <w:rsid w:val="004D16C5"/>
    <w:rsid w:val="004D4FB1"/>
    <w:rsid w:val="004F5F47"/>
    <w:rsid w:val="00517466"/>
    <w:rsid w:val="00544B9B"/>
    <w:rsid w:val="005920D4"/>
    <w:rsid w:val="005A08CD"/>
    <w:rsid w:val="005B7D10"/>
    <w:rsid w:val="005D347D"/>
    <w:rsid w:val="005D60BD"/>
    <w:rsid w:val="005E2F0C"/>
    <w:rsid w:val="005F7FBA"/>
    <w:rsid w:val="00641667"/>
    <w:rsid w:val="006A07BD"/>
    <w:rsid w:val="006B6D8A"/>
    <w:rsid w:val="006E280E"/>
    <w:rsid w:val="006F02F5"/>
    <w:rsid w:val="006F66E2"/>
    <w:rsid w:val="00701233"/>
    <w:rsid w:val="00733EA1"/>
    <w:rsid w:val="0073620C"/>
    <w:rsid w:val="00743FA9"/>
    <w:rsid w:val="00773D00"/>
    <w:rsid w:val="00781F4D"/>
    <w:rsid w:val="00784C4D"/>
    <w:rsid w:val="007C0997"/>
    <w:rsid w:val="00815B69"/>
    <w:rsid w:val="00855778"/>
    <w:rsid w:val="0088706F"/>
    <w:rsid w:val="00896857"/>
    <w:rsid w:val="008B15BD"/>
    <w:rsid w:val="008B71E0"/>
    <w:rsid w:val="008E0697"/>
    <w:rsid w:val="009221F5"/>
    <w:rsid w:val="00930C0E"/>
    <w:rsid w:val="00975079"/>
    <w:rsid w:val="00983085"/>
    <w:rsid w:val="0099463C"/>
    <w:rsid w:val="009F4962"/>
    <w:rsid w:val="00A36950"/>
    <w:rsid w:val="00A47582"/>
    <w:rsid w:val="00AD4094"/>
    <w:rsid w:val="00B35BD7"/>
    <w:rsid w:val="00B702E3"/>
    <w:rsid w:val="00BA4CB2"/>
    <w:rsid w:val="00BA6895"/>
    <w:rsid w:val="00BD16AB"/>
    <w:rsid w:val="00BF1B7B"/>
    <w:rsid w:val="00C916BA"/>
    <w:rsid w:val="00C91A8A"/>
    <w:rsid w:val="00C979B0"/>
    <w:rsid w:val="00CD0815"/>
    <w:rsid w:val="00CF0A58"/>
    <w:rsid w:val="00CF4612"/>
    <w:rsid w:val="00D01C7C"/>
    <w:rsid w:val="00D3393C"/>
    <w:rsid w:val="00D448C5"/>
    <w:rsid w:val="00D62EEA"/>
    <w:rsid w:val="00D808AA"/>
    <w:rsid w:val="00D83620"/>
    <w:rsid w:val="00D87E84"/>
    <w:rsid w:val="00DB0287"/>
    <w:rsid w:val="00DB33F5"/>
    <w:rsid w:val="00DE49E7"/>
    <w:rsid w:val="00E10076"/>
    <w:rsid w:val="00E14DFF"/>
    <w:rsid w:val="00E25B08"/>
    <w:rsid w:val="00E928A2"/>
    <w:rsid w:val="00EB25FB"/>
    <w:rsid w:val="00F34D51"/>
    <w:rsid w:val="00F50291"/>
    <w:rsid w:val="00F7325E"/>
    <w:rsid w:val="00F91857"/>
    <w:rsid w:val="00F9231C"/>
    <w:rsid w:val="00FD4D53"/>
    <w:rsid w:val="00FF6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nyaneshwar.bhadane4293@gmail.com" TargetMode="Externa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hyperlink" Target="mailto:imrank@gmail.com" TargetMode="External"/><Relationship Id="rId19" Type="http://schemas.openxmlformats.org/officeDocument/2006/relationships/image" Target="media/image3.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mailto:patelnikhil55@gmail.com" TargetMode="External"/><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1588</Words>
  <Characters>9057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Kishor M</cp:lastModifiedBy>
  <cp:revision>52</cp:revision>
  <dcterms:created xsi:type="dcterms:W3CDTF">2021-07-10T04:10:00Z</dcterms:created>
  <dcterms:modified xsi:type="dcterms:W3CDTF">2021-08-04T05:56:00Z</dcterms:modified>
</cp:coreProperties>
</file>